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83" w:rsidRDefault="00AC7E83" w:rsidP="00AC7E83">
      <w:pPr>
        <w:spacing w:line="340" w:lineRule="atLeast"/>
        <w:jc w:val="center"/>
        <w:rPr>
          <w:b/>
          <w:sz w:val="28"/>
          <w:szCs w:val="28"/>
        </w:rPr>
      </w:pPr>
      <w:r>
        <w:rPr>
          <w:b/>
          <w:sz w:val="28"/>
          <w:szCs w:val="28"/>
        </w:rPr>
        <w:t xml:space="preserve">  MA TRẬN KIỂM TRA  TIẾT </w:t>
      </w:r>
      <w:r>
        <w:rPr>
          <w:b/>
          <w:sz w:val="28"/>
          <w:szCs w:val="28"/>
          <w:lang w:val="en-US"/>
        </w:rPr>
        <w:t>10</w:t>
      </w:r>
      <w:r>
        <w:rPr>
          <w:b/>
          <w:sz w:val="28"/>
          <w:szCs w:val="28"/>
        </w:rPr>
        <w:t xml:space="preserve"> MÔN GDQP-AN LỚP 10</w:t>
      </w:r>
    </w:p>
    <w:p w:rsidR="00AC7E83" w:rsidRPr="002A0718" w:rsidRDefault="00AC7E83" w:rsidP="00AC7E83">
      <w:pPr>
        <w:spacing w:line="340" w:lineRule="atLeast"/>
        <w:ind w:hanging="270"/>
        <w:jc w:val="center"/>
        <w:rPr>
          <w:b/>
          <w:sz w:val="28"/>
          <w:szCs w:val="28"/>
          <w:lang w:val="en-US"/>
        </w:rPr>
      </w:pPr>
      <w:r>
        <w:rPr>
          <w:b/>
          <w:sz w:val="28"/>
          <w:szCs w:val="28"/>
        </w:rPr>
        <w:t>Năm học 201</w:t>
      </w:r>
      <w:r>
        <w:rPr>
          <w:b/>
          <w:sz w:val="28"/>
          <w:szCs w:val="28"/>
          <w:lang w:val="en-US"/>
        </w:rPr>
        <w:t>8</w:t>
      </w:r>
      <w:r>
        <w:rPr>
          <w:b/>
          <w:sz w:val="28"/>
          <w:szCs w:val="28"/>
        </w:rPr>
        <w:t>-201</w:t>
      </w:r>
      <w:r>
        <w:rPr>
          <w:b/>
          <w:sz w:val="28"/>
          <w:szCs w:val="28"/>
          <w:lang w:val="en-US"/>
        </w:rPr>
        <w:t>9</w:t>
      </w:r>
    </w:p>
    <w:p w:rsidR="00AC7E83" w:rsidRDefault="00AC7E83" w:rsidP="00AC7E83">
      <w:pPr>
        <w:jc w:val="both"/>
        <w:rPr>
          <w:sz w:val="28"/>
          <w:szCs w:val="28"/>
        </w:rPr>
      </w:pPr>
      <w:r>
        <w:rPr>
          <w:b/>
          <w:color w:val="000000"/>
          <w:sz w:val="28"/>
          <w:szCs w:val="28"/>
        </w:rPr>
        <w:t>1.Mục tiêu:</w:t>
      </w:r>
      <w:r>
        <w:rPr>
          <w:color w:val="000000"/>
          <w:sz w:val="28"/>
          <w:szCs w:val="28"/>
        </w:rPr>
        <w:t xml:space="preserve"> Kiểm tra kiến thức, kỹ năng về </w:t>
      </w:r>
      <w:r>
        <w:rPr>
          <w:sz w:val="28"/>
          <w:szCs w:val="28"/>
        </w:rPr>
        <w:t>truyền thống đánh giặc giữ nước và lịch sử truyền thống QĐ và CAND</w:t>
      </w:r>
      <w:r>
        <w:rPr>
          <w:color w:val="000000"/>
          <w:sz w:val="28"/>
          <w:szCs w:val="28"/>
        </w:rPr>
        <w:t>, đồng thời rút kinh nghiệm trong quá trình giảng dạy nhằm nâng cao chất lượng giảng dạy cho lần sau.</w:t>
      </w:r>
    </w:p>
    <w:p w:rsidR="00AC7E83" w:rsidRDefault="00AC7E83" w:rsidP="00AC7E83">
      <w:pPr>
        <w:rPr>
          <w:color w:val="000000"/>
          <w:sz w:val="28"/>
          <w:szCs w:val="28"/>
        </w:rPr>
      </w:pPr>
      <w:r>
        <w:rPr>
          <w:b/>
          <w:color w:val="000000"/>
          <w:sz w:val="28"/>
          <w:szCs w:val="28"/>
        </w:rPr>
        <w:t xml:space="preserve">a. Kiến thức: </w:t>
      </w:r>
      <w:r>
        <w:rPr>
          <w:i/>
          <w:color w:val="000000"/>
          <w:sz w:val="28"/>
          <w:szCs w:val="28"/>
        </w:rPr>
        <w:t>Kiểm tra đánh giá học sinh về</w:t>
      </w:r>
      <w:r>
        <w:rPr>
          <w:color w:val="000000"/>
          <w:sz w:val="28"/>
          <w:szCs w:val="28"/>
        </w:rPr>
        <w:t>:Lịch sử đánh giặc giữ nước của dân tộc Việt Nam, truyền thống vẻ vang của DT ta trong sự nghiệp đánh giặc giữ nước, liên hệ bản thân, lịch sử QĐND Việt Nam và lịch sử CAND.</w:t>
      </w:r>
    </w:p>
    <w:p w:rsidR="00AC7E83" w:rsidRDefault="00AC7E83" w:rsidP="00AC7E83">
      <w:pPr>
        <w:rPr>
          <w:b/>
          <w:color w:val="000000"/>
          <w:sz w:val="28"/>
          <w:szCs w:val="28"/>
        </w:rPr>
      </w:pPr>
      <w:r>
        <w:rPr>
          <w:b/>
          <w:color w:val="000000"/>
          <w:sz w:val="28"/>
          <w:szCs w:val="28"/>
        </w:rPr>
        <w:t xml:space="preserve">b. Kĩ năng: </w:t>
      </w:r>
    </w:p>
    <w:p w:rsidR="00AC7E83" w:rsidRDefault="00AC7E83" w:rsidP="00AC7E83">
      <w:pPr>
        <w:rPr>
          <w:color w:val="000000"/>
          <w:sz w:val="28"/>
          <w:szCs w:val="28"/>
        </w:rPr>
      </w:pPr>
      <w:r>
        <w:rPr>
          <w:color w:val="000000"/>
          <w:sz w:val="28"/>
          <w:szCs w:val="28"/>
        </w:rPr>
        <w:t>Phân biệt, nhận diện chính xác những nội dung cơ bản, nhớ nội dung trọng tâm và làm bài tập đầy đủ.</w:t>
      </w:r>
    </w:p>
    <w:p w:rsidR="00AC7E83" w:rsidRDefault="00AC7E83" w:rsidP="00AC7E83">
      <w:pPr>
        <w:rPr>
          <w:b/>
          <w:color w:val="000000"/>
          <w:sz w:val="28"/>
          <w:szCs w:val="28"/>
        </w:rPr>
      </w:pPr>
      <w:r>
        <w:rPr>
          <w:b/>
          <w:color w:val="000000"/>
          <w:sz w:val="28"/>
          <w:szCs w:val="28"/>
        </w:rPr>
        <w:t>c. Thái độ:</w:t>
      </w:r>
    </w:p>
    <w:p w:rsidR="00AC7E83" w:rsidRDefault="00AC7E83" w:rsidP="00AC7E83">
      <w:pPr>
        <w:rPr>
          <w:color w:val="000000"/>
          <w:sz w:val="28"/>
          <w:szCs w:val="28"/>
        </w:rPr>
      </w:pPr>
      <w:r>
        <w:rPr>
          <w:color w:val="000000"/>
          <w:sz w:val="28"/>
          <w:szCs w:val="28"/>
        </w:rPr>
        <w:t>Rèn luyện tình yêu quê hương đất nước, lòng tự hào dân tộc, tính kiên cường bất khuất không chịu khuất phục.</w:t>
      </w:r>
    </w:p>
    <w:p w:rsidR="00AC7E83" w:rsidRDefault="00AC7E83" w:rsidP="00AC7E83">
      <w:pPr>
        <w:rPr>
          <w:b/>
          <w:color w:val="000000"/>
          <w:sz w:val="28"/>
          <w:szCs w:val="28"/>
        </w:rPr>
      </w:pPr>
      <w:r>
        <w:rPr>
          <w:b/>
          <w:color w:val="000000"/>
          <w:sz w:val="28"/>
          <w:szCs w:val="28"/>
        </w:rPr>
        <w:t xml:space="preserve">2. Hình thức kiểm tra:  </w:t>
      </w:r>
      <w:r>
        <w:rPr>
          <w:color w:val="000000"/>
          <w:sz w:val="28"/>
          <w:szCs w:val="28"/>
        </w:rPr>
        <w:t>Hình thức kiểm tra tự luận</w:t>
      </w:r>
    </w:p>
    <w:p w:rsidR="00AC7E83" w:rsidRDefault="00AC7E83" w:rsidP="00AC7E83">
      <w:pPr>
        <w:rPr>
          <w:b/>
          <w:color w:val="000000"/>
          <w:sz w:val="28"/>
          <w:szCs w:val="28"/>
          <w:lang w:val="en-US"/>
        </w:rPr>
      </w:pPr>
      <w:r>
        <w:rPr>
          <w:b/>
          <w:color w:val="000000"/>
          <w:sz w:val="28"/>
          <w:szCs w:val="28"/>
        </w:rPr>
        <w:t>3. Xây dựng ma trận đề kiểm tra</w:t>
      </w:r>
    </w:p>
    <w:p w:rsidR="00AC7E83" w:rsidRPr="002C2ACD" w:rsidRDefault="00AC7E83" w:rsidP="00AC7E83">
      <w:pPr>
        <w:rPr>
          <w:b/>
          <w:color w:val="000000"/>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687"/>
        <w:gridCol w:w="1405"/>
        <w:gridCol w:w="757"/>
        <w:gridCol w:w="1210"/>
        <w:gridCol w:w="902"/>
        <w:gridCol w:w="1065"/>
        <w:gridCol w:w="920"/>
        <w:gridCol w:w="850"/>
        <w:gridCol w:w="813"/>
      </w:tblGrid>
      <w:tr w:rsidR="00AC7E83" w:rsidTr="008245A0">
        <w:tc>
          <w:tcPr>
            <w:tcW w:w="1277" w:type="dxa"/>
            <w:vMerge w:val="restart"/>
            <w:tcBorders>
              <w:top w:val="single" w:sz="4" w:space="0" w:color="auto"/>
              <w:left w:val="single" w:sz="4" w:space="0" w:color="auto"/>
              <w:bottom w:val="single" w:sz="4" w:space="0" w:color="auto"/>
              <w:right w:val="single" w:sz="4" w:space="0" w:color="auto"/>
            </w:tcBorders>
          </w:tcPr>
          <w:p w:rsidR="00AC7E83" w:rsidRDefault="00AC7E83" w:rsidP="008245A0">
            <w:pPr>
              <w:jc w:val="center"/>
              <w:rPr>
                <w:lang w:val="nl-NL"/>
              </w:rPr>
            </w:pPr>
            <w:r>
              <w:t xml:space="preserve">              </w:t>
            </w:r>
            <w:r>
              <w:rPr>
                <w:lang w:val="nl-NL"/>
              </w:rPr>
              <w:t>Cấp độ</w:t>
            </w:r>
          </w:p>
          <w:p w:rsidR="00AC7E83" w:rsidRDefault="00AC7E83" w:rsidP="008245A0">
            <w:pPr>
              <w:jc w:val="center"/>
              <w:rPr>
                <w:lang w:val="nl-NL"/>
              </w:rPr>
            </w:pPr>
          </w:p>
          <w:p w:rsidR="00AC7E83" w:rsidRDefault="00AC7E83" w:rsidP="008245A0">
            <w:pPr>
              <w:jc w:val="center"/>
              <w:rPr>
                <w:lang w:val="nl-NL"/>
              </w:rPr>
            </w:pPr>
          </w:p>
          <w:p w:rsidR="00AC7E83" w:rsidRDefault="00AC7E83" w:rsidP="008245A0">
            <w:pPr>
              <w:rPr>
                <w:lang w:val="nl-NL"/>
              </w:rPr>
            </w:pPr>
            <w:r>
              <w:rPr>
                <w:lang w:val="nl-NL"/>
              </w:rPr>
              <w:t>Nội dung</w:t>
            </w:r>
          </w:p>
        </w:tc>
        <w:tc>
          <w:tcPr>
            <w:tcW w:w="2092" w:type="dxa"/>
            <w:gridSpan w:val="2"/>
            <w:vMerge w:val="restart"/>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rPr>
                <w:lang w:val="nl-NL"/>
              </w:rPr>
            </w:pPr>
            <w:r>
              <w:rPr>
                <w:lang w:val="nl-NL"/>
              </w:rPr>
              <w:t>Nhận biết</w:t>
            </w: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rPr>
                <w:lang w:val="nl-NL"/>
              </w:rPr>
            </w:pPr>
            <w:r>
              <w:rPr>
                <w:lang w:val="nl-NL"/>
              </w:rPr>
              <w:t>Thông hiểu</w:t>
            </w:r>
          </w:p>
        </w:tc>
        <w:tc>
          <w:tcPr>
            <w:tcW w:w="3737" w:type="dxa"/>
            <w:gridSpan w:val="4"/>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rPr>
                <w:lang w:val="nl-NL"/>
              </w:rPr>
            </w:pPr>
            <w:r>
              <w:rPr>
                <w:lang w:val="nl-NL"/>
              </w:rPr>
              <w:t>Vận dụng</w:t>
            </w:r>
          </w:p>
        </w:tc>
        <w:tc>
          <w:tcPr>
            <w:tcW w:w="813" w:type="dxa"/>
            <w:vMerge w:val="restart"/>
            <w:tcBorders>
              <w:top w:val="single" w:sz="4" w:space="0" w:color="auto"/>
              <w:left w:val="single" w:sz="4" w:space="0" w:color="auto"/>
              <w:bottom w:val="single" w:sz="4" w:space="0" w:color="auto"/>
              <w:right w:val="single" w:sz="4" w:space="0" w:color="auto"/>
            </w:tcBorders>
          </w:tcPr>
          <w:p w:rsidR="00AC7E83" w:rsidRDefault="00AC7E83" w:rsidP="008245A0">
            <w:pPr>
              <w:jc w:val="center"/>
              <w:rPr>
                <w:lang w:val="nl-NL"/>
              </w:rPr>
            </w:pPr>
          </w:p>
          <w:p w:rsidR="00AC7E83" w:rsidRDefault="00AC7E83" w:rsidP="008245A0">
            <w:pPr>
              <w:jc w:val="center"/>
              <w:rPr>
                <w:lang w:val="nl-NL"/>
              </w:rPr>
            </w:pPr>
            <w:r>
              <w:rPr>
                <w:lang w:val="nl-NL"/>
              </w:rPr>
              <w:t>Cộng</w:t>
            </w:r>
          </w:p>
        </w:tc>
      </w:tr>
      <w:tr w:rsidR="00AC7E83" w:rsidTr="008245A0">
        <w:tc>
          <w:tcPr>
            <w:tcW w:w="1277" w:type="dxa"/>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c>
          <w:tcPr>
            <w:tcW w:w="2092" w:type="dxa"/>
            <w:gridSpan w:val="2"/>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c>
          <w:tcPr>
            <w:tcW w:w="1967" w:type="dxa"/>
            <w:gridSpan w:val="2"/>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Cấp độ thấp</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Cấp độ cao</w:t>
            </w:r>
          </w:p>
        </w:tc>
        <w:tc>
          <w:tcPr>
            <w:tcW w:w="813" w:type="dxa"/>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r>
      <w:tr w:rsidR="00AC7E83" w:rsidTr="008245A0">
        <w:tc>
          <w:tcPr>
            <w:tcW w:w="1277" w:type="dxa"/>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c>
          <w:tcPr>
            <w:tcW w:w="68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TN KQ</w:t>
            </w:r>
          </w:p>
        </w:tc>
        <w:tc>
          <w:tcPr>
            <w:tcW w:w="1405"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TL</w:t>
            </w:r>
          </w:p>
        </w:tc>
        <w:tc>
          <w:tcPr>
            <w:tcW w:w="75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TN KQ</w:t>
            </w:r>
          </w:p>
        </w:tc>
        <w:tc>
          <w:tcPr>
            <w:tcW w:w="1210"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 xml:space="preserve"> TL</w:t>
            </w:r>
          </w:p>
        </w:tc>
        <w:tc>
          <w:tcPr>
            <w:tcW w:w="902"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TN KQ</w:t>
            </w:r>
          </w:p>
        </w:tc>
        <w:tc>
          <w:tcPr>
            <w:tcW w:w="1065"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TL</w:t>
            </w:r>
          </w:p>
        </w:tc>
        <w:tc>
          <w:tcPr>
            <w:tcW w:w="920"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TN KQ</w:t>
            </w:r>
          </w:p>
        </w:tc>
        <w:tc>
          <w:tcPr>
            <w:tcW w:w="850" w:type="dxa"/>
            <w:tcBorders>
              <w:top w:val="single" w:sz="4" w:space="0" w:color="auto"/>
              <w:left w:val="single" w:sz="4" w:space="0" w:color="auto"/>
              <w:bottom w:val="single" w:sz="4" w:space="0" w:color="auto"/>
              <w:right w:val="single" w:sz="4" w:space="0" w:color="auto"/>
            </w:tcBorders>
            <w:vAlign w:val="center"/>
          </w:tcPr>
          <w:p w:rsidR="00AC7E83" w:rsidRDefault="00AC7E83" w:rsidP="008245A0">
            <w:r>
              <w:rPr>
                <w:lang w:val="nl-NL"/>
              </w:rPr>
              <w:t xml:space="preserve">        TL</w:t>
            </w:r>
          </w:p>
        </w:tc>
        <w:tc>
          <w:tcPr>
            <w:tcW w:w="813" w:type="dxa"/>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r>
      <w:tr w:rsidR="00AC7E83" w:rsidTr="008245A0">
        <w:tc>
          <w:tcPr>
            <w:tcW w:w="127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t>Truyền thống đánh giặc giữ nước</w:t>
            </w:r>
          </w:p>
        </w:tc>
        <w:tc>
          <w:tcPr>
            <w:tcW w:w="68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40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Lịch sử đánh giặc giữ nước của dân tộc Việt Nam</w:t>
            </w:r>
          </w:p>
        </w:tc>
        <w:tc>
          <w:tcPr>
            <w:tcW w:w="75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1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rPr>
                <w:lang w:val="en-US"/>
              </w:rPr>
            </w:pPr>
            <w:r>
              <w:t>Truyền thống vẻ vang của DT ta trong sự nghiệp đánh giặc giữ nước</w:t>
            </w:r>
          </w:p>
          <w:p w:rsidR="00AC7E83" w:rsidRPr="002C2ACD" w:rsidRDefault="00AC7E83" w:rsidP="008245A0">
            <w:pPr>
              <w:jc w:val="center"/>
              <w:rPr>
                <w:lang w:val="en-US"/>
              </w:rPr>
            </w:pPr>
          </w:p>
        </w:tc>
        <w:tc>
          <w:tcPr>
            <w:tcW w:w="902"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06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rPr>
                <w:lang w:val="nl-NL"/>
              </w:rPr>
            </w:pPr>
            <w:r>
              <w:t>.</w:t>
            </w:r>
          </w:p>
        </w:tc>
        <w:tc>
          <w:tcPr>
            <w:tcW w:w="92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rPr>
                <w:lang w:val="nl-NL"/>
              </w:rPr>
            </w:pPr>
          </w:p>
        </w:tc>
        <w:tc>
          <w:tcPr>
            <w:tcW w:w="85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81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r>
      <w:tr w:rsidR="00AC7E83" w:rsidTr="008245A0">
        <w:tc>
          <w:tcPr>
            <w:tcW w:w="127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r>
              <w:t xml:space="preserve">  Số câu:</w:t>
            </w:r>
          </w:p>
          <w:p w:rsidR="00AC7E83" w:rsidRDefault="00AC7E83" w:rsidP="008245A0">
            <w:pPr>
              <w:jc w:val="center"/>
            </w:pPr>
            <w:r>
              <w:t>Số điểm:</w:t>
            </w:r>
          </w:p>
          <w:p w:rsidR="00AC7E83" w:rsidRDefault="00AC7E83" w:rsidP="008245A0">
            <w:pPr>
              <w:jc w:val="center"/>
            </w:pPr>
            <w:r>
              <w:t>Tỉ lệ:%</w:t>
            </w:r>
          </w:p>
        </w:tc>
        <w:tc>
          <w:tcPr>
            <w:tcW w:w="687" w:type="dxa"/>
            <w:tcBorders>
              <w:top w:val="single" w:sz="4" w:space="0" w:color="auto"/>
              <w:left w:val="single" w:sz="4" w:space="0" w:color="auto"/>
              <w:bottom w:val="single" w:sz="4" w:space="0" w:color="auto"/>
              <w:right w:val="single" w:sz="4" w:space="0" w:color="auto"/>
            </w:tcBorders>
          </w:tcPr>
          <w:p w:rsidR="00AC7E83" w:rsidRDefault="00AC7E83" w:rsidP="008245A0"/>
        </w:tc>
        <w:tc>
          <w:tcPr>
            <w:tcW w:w="140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r>
              <w:t xml:space="preserve">      </w:t>
            </w:r>
          </w:p>
          <w:p w:rsidR="00AC7E83" w:rsidRDefault="00AC7E83" w:rsidP="008245A0">
            <w:pPr>
              <w:rPr>
                <w:lang w:val="en-US"/>
              </w:rPr>
            </w:pPr>
            <w:r>
              <w:t xml:space="preserve">         </w:t>
            </w:r>
            <w:r>
              <w:rPr>
                <w:lang w:val="en-US"/>
              </w:rPr>
              <w:t>3</w:t>
            </w:r>
          </w:p>
          <w:p w:rsidR="00AC7E83" w:rsidRDefault="00AC7E83" w:rsidP="008245A0">
            <w:pPr>
              <w:jc w:val="center"/>
            </w:pPr>
            <w:r>
              <w:t xml:space="preserve">    </w:t>
            </w:r>
            <w:r>
              <w:rPr>
                <w:lang w:val="en-US"/>
              </w:rPr>
              <w:t>3</w:t>
            </w:r>
            <w:r>
              <w:t>0%</w:t>
            </w:r>
          </w:p>
        </w:tc>
        <w:tc>
          <w:tcPr>
            <w:tcW w:w="757" w:type="dxa"/>
            <w:tcBorders>
              <w:top w:val="single" w:sz="4" w:space="0" w:color="auto"/>
              <w:left w:val="single" w:sz="4" w:space="0" w:color="auto"/>
              <w:bottom w:val="single" w:sz="4" w:space="0" w:color="auto"/>
              <w:right w:val="single" w:sz="4" w:space="0" w:color="auto"/>
            </w:tcBorders>
          </w:tcPr>
          <w:p w:rsidR="00AC7E83" w:rsidRDefault="00AC7E83" w:rsidP="008245A0"/>
        </w:tc>
        <w:tc>
          <w:tcPr>
            <w:tcW w:w="121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r>
              <w:t xml:space="preserve">      </w:t>
            </w:r>
          </w:p>
          <w:p w:rsidR="00AC7E83" w:rsidRDefault="00AC7E83" w:rsidP="008245A0">
            <w:pPr>
              <w:rPr>
                <w:lang w:val="en-US"/>
              </w:rPr>
            </w:pPr>
            <w:r>
              <w:t xml:space="preserve">        </w:t>
            </w:r>
            <w:r>
              <w:rPr>
                <w:lang w:val="en-US"/>
              </w:rPr>
              <w:t>3</w:t>
            </w:r>
          </w:p>
          <w:p w:rsidR="00AC7E83" w:rsidRDefault="00AC7E83" w:rsidP="008245A0">
            <w:pPr>
              <w:jc w:val="center"/>
            </w:pPr>
            <w:r>
              <w:t xml:space="preserve">    </w:t>
            </w:r>
            <w:r>
              <w:rPr>
                <w:lang w:val="en-US"/>
              </w:rPr>
              <w:t>3</w:t>
            </w:r>
            <w:r>
              <w:t>0%</w:t>
            </w:r>
          </w:p>
        </w:tc>
        <w:tc>
          <w:tcPr>
            <w:tcW w:w="902"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06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92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85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81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2</w:t>
            </w:r>
          </w:p>
          <w:p w:rsidR="00AC7E83" w:rsidRDefault="00AC7E83" w:rsidP="008245A0">
            <w:pPr>
              <w:rPr>
                <w:lang w:val="en-US"/>
              </w:rPr>
            </w:pPr>
            <w:r>
              <w:t xml:space="preserve">    </w:t>
            </w:r>
            <w:r>
              <w:rPr>
                <w:lang w:val="en-US"/>
              </w:rPr>
              <w:t>6</w:t>
            </w:r>
          </w:p>
          <w:p w:rsidR="00AC7E83" w:rsidRDefault="00AC7E83" w:rsidP="008245A0">
            <w:r>
              <w:t xml:space="preserve">      </w:t>
            </w:r>
            <w:r>
              <w:rPr>
                <w:lang w:val="en-US"/>
              </w:rPr>
              <w:t>6</w:t>
            </w:r>
            <w:r>
              <w:t>0%</w:t>
            </w:r>
          </w:p>
        </w:tc>
      </w:tr>
      <w:tr w:rsidR="00AC7E83" w:rsidTr="008245A0">
        <w:tc>
          <w:tcPr>
            <w:tcW w:w="127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r>
              <w:t xml:space="preserve">  </w:t>
            </w:r>
          </w:p>
          <w:p w:rsidR="00AC7E83" w:rsidRDefault="00AC7E83" w:rsidP="008245A0">
            <w:r>
              <w:t>Lịch sử truyền thống QĐ và CAND</w:t>
            </w:r>
          </w:p>
        </w:tc>
        <w:tc>
          <w:tcPr>
            <w:tcW w:w="68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40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75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10" w:type="dxa"/>
            <w:tcBorders>
              <w:top w:val="single" w:sz="4" w:space="0" w:color="auto"/>
              <w:left w:val="single" w:sz="4" w:space="0" w:color="auto"/>
              <w:bottom w:val="single" w:sz="4" w:space="0" w:color="auto"/>
              <w:right w:val="single" w:sz="4" w:space="0" w:color="auto"/>
            </w:tcBorders>
          </w:tcPr>
          <w:p w:rsidR="00AC7E83" w:rsidRDefault="00AC7E83" w:rsidP="008245A0"/>
        </w:tc>
        <w:tc>
          <w:tcPr>
            <w:tcW w:w="902"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06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rPr>
                <w:lang w:val="en-US"/>
              </w:rPr>
            </w:pPr>
            <w:r>
              <w:t>Lịch sử QĐND Việt Nam và lịch sử CAND.</w:t>
            </w:r>
          </w:p>
          <w:p w:rsidR="00AC7E83" w:rsidRPr="002C2ACD" w:rsidRDefault="00AC7E83" w:rsidP="008245A0">
            <w:pPr>
              <w:jc w:val="center"/>
              <w:rPr>
                <w:lang w:val="en-US"/>
              </w:rPr>
            </w:pPr>
          </w:p>
        </w:tc>
        <w:tc>
          <w:tcPr>
            <w:tcW w:w="92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85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Liên hệ bản thân</w:t>
            </w:r>
          </w:p>
        </w:tc>
        <w:tc>
          <w:tcPr>
            <w:tcW w:w="81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r>
      <w:tr w:rsidR="00AC7E83" w:rsidTr="008245A0">
        <w:tc>
          <w:tcPr>
            <w:tcW w:w="127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t xml:space="preserve">Số câu: </w:t>
            </w:r>
          </w:p>
          <w:p w:rsidR="00AC7E83" w:rsidRDefault="00AC7E83" w:rsidP="008245A0">
            <w:pPr>
              <w:jc w:val="center"/>
            </w:pPr>
            <w:r>
              <w:t xml:space="preserve">Số điểm: </w:t>
            </w:r>
          </w:p>
          <w:p w:rsidR="00AC7E83" w:rsidRDefault="00AC7E83" w:rsidP="008245A0">
            <w:pPr>
              <w:jc w:val="center"/>
            </w:pPr>
            <w:r>
              <w:t>Tỉ lệ:</w:t>
            </w:r>
          </w:p>
        </w:tc>
        <w:tc>
          <w:tcPr>
            <w:tcW w:w="68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40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75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1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902"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06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pPr>
              <w:jc w:val="center"/>
              <w:rPr>
                <w:lang w:val="en-US"/>
              </w:rPr>
            </w:pPr>
            <w:r>
              <w:rPr>
                <w:lang w:val="en-US"/>
              </w:rPr>
              <w:t>3</w:t>
            </w:r>
          </w:p>
          <w:p w:rsidR="00AC7E83" w:rsidRDefault="00AC7E83" w:rsidP="008245A0">
            <w:pPr>
              <w:jc w:val="center"/>
            </w:pPr>
            <w:r>
              <w:rPr>
                <w:lang w:val="en-US"/>
              </w:rPr>
              <w:t>3</w:t>
            </w:r>
            <w:r>
              <w:t>0%</w:t>
            </w:r>
          </w:p>
        </w:tc>
        <w:tc>
          <w:tcPr>
            <w:tcW w:w="92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85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pPr>
              <w:jc w:val="center"/>
              <w:rPr>
                <w:lang w:val="en-US"/>
              </w:rPr>
            </w:pPr>
            <w:r>
              <w:rPr>
                <w:lang w:val="en-US"/>
              </w:rPr>
              <w:t>1</w:t>
            </w:r>
          </w:p>
          <w:p w:rsidR="00AC7E83" w:rsidRDefault="00AC7E83" w:rsidP="008245A0">
            <w:pPr>
              <w:jc w:val="center"/>
            </w:pPr>
            <w:r>
              <w:rPr>
                <w:lang w:val="en-US"/>
              </w:rPr>
              <w:t>1</w:t>
            </w:r>
            <w:r>
              <w:t>0%</w:t>
            </w:r>
          </w:p>
        </w:tc>
        <w:tc>
          <w:tcPr>
            <w:tcW w:w="81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2</w:t>
            </w:r>
          </w:p>
          <w:p w:rsidR="00AC7E83" w:rsidRDefault="00AC7E83" w:rsidP="008245A0">
            <w:pPr>
              <w:jc w:val="center"/>
              <w:rPr>
                <w:lang w:val="en-US"/>
              </w:rPr>
            </w:pPr>
            <w:r>
              <w:rPr>
                <w:lang w:val="en-US"/>
              </w:rPr>
              <w:t>4</w:t>
            </w:r>
          </w:p>
          <w:p w:rsidR="00AC7E83" w:rsidRDefault="00AC7E83" w:rsidP="008245A0">
            <w:pPr>
              <w:jc w:val="center"/>
            </w:pPr>
            <w:r>
              <w:rPr>
                <w:lang w:val="en-US"/>
              </w:rPr>
              <w:t>4</w:t>
            </w:r>
            <w:r>
              <w:t>0%</w:t>
            </w:r>
          </w:p>
        </w:tc>
      </w:tr>
      <w:tr w:rsidR="00AC7E83" w:rsidTr="008245A0">
        <w:tc>
          <w:tcPr>
            <w:tcW w:w="127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t>Tổng số câu:</w:t>
            </w:r>
          </w:p>
          <w:p w:rsidR="00AC7E83" w:rsidRDefault="00AC7E83" w:rsidP="008245A0">
            <w:pPr>
              <w:jc w:val="center"/>
            </w:pPr>
            <w:r>
              <w:t>Tổng số điểm:</w:t>
            </w:r>
          </w:p>
          <w:p w:rsidR="00AC7E83" w:rsidRDefault="00AC7E83" w:rsidP="008245A0">
            <w:pPr>
              <w:jc w:val="center"/>
              <w:rPr>
                <w:lang w:val="nl-NL"/>
              </w:rPr>
            </w:pPr>
            <w:r>
              <w:rPr>
                <w:lang w:val="nl-NL"/>
              </w:rPr>
              <w:t>Tỷ Lệ %</w:t>
            </w:r>
          </w:p>
        </w:tc>
        <w:tc>
          <w:tcPr>
            <w:tcW w:w="68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40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pPr>
              <w:jc w:val="center"/>
            </w:pPr>
          </w:p>
          <w:p w:rsidR="00AC7E83" w:rsidRDefault="00AC7E83" w:rsidP="008245A0">
            <w:pPr>
              <w:jc w:val="center"/>
            </w:pPr>
          </w:p>
          <w:p w:rsidR="00AC7E83" w:rsidRDefault="00AC7E83" w:rsidP="008245A0">
            <w:pPr>
              <w:jc w:val="center"/>
              <w:rPr>
                <w:lang w:val="en-US"/>
              </w:rPr>
            </w:pPr>
            <w:r>
              <w:rPr>
                <w:lang w:val="en-US"/>
              </w:rPr>
              <w:t>3</w:t>
            </w:r>
          </w:p>
          <w:p w:rsidR="00AC7E83" w:rsidRDefault="00AC7E83" w:rsidP="008245A0">
            <w:pPr>
              <w:jc w:val="center"/>
            </w:pPr>
            <w:r>
              <w:rPr>
                <w:lang w:val="en-US"/>
              </w:rPr>
              <w:t>3</w:t>
            </w:r>
            <w:r>
              <w:t>0%</w:t>
            </w:r>
          </w:p>
        </w:tc>
        <w:tc>
          <w:tcPr>
            <w:tcW w:w="75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1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r>
              <w:t xml:space="preserve">      </w:t>
            </w:r>
          </w:p>
          <w:p w:rsidR="00AC7E83" w:rsidRDefault="00AC7E83" w:rsidP="008245A0">
            <w:r>
              <w:t xml:space="preserve">     </w:t>
            </w:r>
          </w:p>
          <w:p w:rsidR="00AC7E83" w:rsidRDefault="00AC7E83" w:rsidP="008245A0">
            <w:pPr>
              <w:rPr>
                <w:lang w:val="en-US"/>
              </w:rPr>
            </w:pPr>
            <w:r>
              <w:t xml:space="preserve">       </w:t>
            </w:r>
            <w:r>
              <w:rPr>
                <w:lang w:val="en-US"/>
              </w:rPr>
              <w:t>3</w:t>
            </w:r>
          </w:p>
          <w:p w:rsidR="00AC7E83" w:rsidRDefault="00AC7E83" w:rsidP="008245A0">
            <w:pPr>
              <w:jc w:val="center"/>
            </w:pPr>
            <w:r>
              <w:t xml:space="preserve">    </w:t>
            </w:r>
            <w:r>
              <w:rPr>
                <w:lang w:val="en-US"/>
              </w:rPr>
              <w:t>3</w:t>
            </w:r>
            <w:r>
              <w:t>0%</w:t>
            </w:r>
          </w:p>
        </w:tc>
        <w:tc>
          <w:tcPr>
            <w:tcW w:w="902"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06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pPr>
              <w:jc w:val="center"/>
            </w:pPr>
          </w:p>
          <w:p w:rsidR="00AC7E83" w:rsidRDefault="00AC7E83" w:rsidP="008245A0">
            <w:pPr>
              <w:jc w:val="center"/>
            </w:pPr>
          </w:p>
          <w:p w:rsidR="00AC7E83" w:rsidRDefault="00AC7E83" w:rsidP="008245A0">
            <w:pPr>
              <w:jc w:val="center"/>
              <w:rPr>
                <w:lang w:val="en-US"/>
              </w:rPr>
            </w:pPr>
            <w:r>
              <w:rPr>
                <w:lang w:val="en-US"/>
              </w:rPr>
              <w:t>3</w:t>
            </w:r>
          </w:p>
          <w:p w:rsidR="00AC7E83" w:rsidRDefault="00AC7E83" w:rsidP="008245A0">
            <w:pPr>
              <w:jc w:val="center"/>
            </w:pPr>
            <w:r>
              <w:rPr>
                <w:lang w:val="en-US"/>
              </w:rPr>
              <w:t>3</w:t>
            </w:r>
            <w:r>
              <w:t>0%</w:t>
            </w:r>
          </w:p>
        </w:tc>
        <w:tc>
          <w:tcPr>
            <w:tcW w:w="92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85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pPr>
              <w:jc w:val="center"/>
            </w:pPr>
          </w:p>
          <w:p w:rsidR="00AC7E83" w:rsidRDefault="00AC7E83" w:rsidP="008245A0">
            <w:pPr>
              <w:jc w:val="center"/>
            </w:pPr>
          </w:p>
          <w:p w:rsidR="00AC7E83" w:rsidRDefault="00AC7E83" w:rsidP="008245A0">
            <w:pPr>
              <w:jc w:val="center"/>
              <w:rPr>
                <w:lang w:val="en-US"/>
              </w:rPr>
            </w:pPr>
            <w:r>
              <w:rPr>
                <w:lang w:val="en-US"/>
              </w:rPr>
              <w:t>1</w:t>
            </w:r>
          </w:p>
          <w:p w:rsidR="00AC7E83" w:rsidRDefault="00AC7E83" w:rsidP="008245A0">
            <w:pPr>
              <w:jc w:val="center"/>
            </w:pPr>
            <w:r>
              <w:t>20%</w:t>
            </w:r>
          </w:p>
        </w:tc>
        <w:tc>
          <w:tcPr>
            <w:tcW w:w="81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4</w:t>
            </w:r>
          </w:p>
          <w:p w:rsidR="00AC7E83" w:rsidRDefault="00AC7E83" w:rsidP="008245A0">
            <w:pPr>
              <w:jc w:val="center"/>
            </w:pPr>
          </w:p>
          <w:p w:rsidR="00AC7E83" w:rsidRDefault="00AC7E83" w:rsidP="008245A0">
            <w:pPr>
              <w:jc w:val="center"/>
            </w:pPr>
          </w:p>
          <w:p w:rsidR="00AC7E83" w:rsidRDefault="00AC7E83" w:rsidP="008245A0">
            <w:pPr>
              <w:jc w:val="center"/>
            </w:pPr>
            <w:r>
              <w:t>10</w:t>
            </w:r>
          </w:p>
          <w:p w:rsidR="00AC7E83" w:rsidRDefault="00AC7E83" w:rsidP="008245A0">
            <w:pPr>
              <w:jc w:val="center"/>
              <w:rPr>
                <w:lang w:val="en-US"/>
              </w:rPr>
            </w:pPr>
            <w:r>
              <w:t>100%</w:t>
            </w:r>
          </w:p>
          <w:p w:rsidR="00AC7E83" w:rsidRPr="002C2ACD" w:rsidRDefault="00AC7E83" w:rsidP="008245A0">
            <w:pPr>
              <w:jc w:val="center"/>
              <w:rPr>
                <w:lang w:val="en-US"/>
              </w:rPr>
            </w:pPr>
          </w:p>
        </w:tc>
      </w:tr>
    </w:tbl>
    <w:p w:rsidR="00AC7E83" w:rsidRDefault="00AC7E83" w:rsidP="00AC7E83">
      <w:pPr>
        <w:spacing w:line="340" w:lineRule="atLeast"/>
        <w:rPr>
          <w:b/>
          <w:sz w:val="28"/>
          <w:szCs w:val="28"/>
          <w:lang w:val="en-US"/>
        </w:rPr>
      </w:pPr>
    </w:p>
    <w:p w:rsidR="00AC7E83" w:rsidRDefault="00AC7E83" w:rsidP="00AC7E83">
      <w:pPr>
        <w:spacing w:line="340" w:lineRule="atLeast"/>
        <w:jc w:val="center"/>
        <w:rPr>
          <w:b/>
          <w:sz w:val="28"/>
          <w:szCs w:val="28"/>
        </w:rPr>
      </w:pPr>
      <w:r>
        <w:rPr>
          <w:b/>
          <w:sz w:val="28"/>
          <w:szCs w:val="28"/>
        </w:rPr>
        <w:t>MA TRẬN  KIỂM TRA HỌC KỲ I MÔN GDQP-AN LỚP 10</w:t>
      </w:r>
    </w:p>
    <w:p w:rsidR="00AC7E83" w:rsidRPr="002A0718" w:rsidRDefault="00AC7E83" w:rsidP="00AC7E83">
      <w:pPr>
        <w:spacing w:line="340" w:lineRule="atLeast"/>
        <w:ind w:hanging="270"/>
        <w:jc w:val="center"/>
        <w:rPr>
          <w:b/>
          <w:sz w:val="28"/>
          <w:szCs w:val="28"/>
          <w:lang w:val="en-US"/>
        </w:rPr>
      </w:pPr>
      <w:r>
        <w:rPr>
          <w:b/>
          <w:sz w:val="28"/>
          <w:szCs w:val="28"/>
        </w:rPr>
        <w:t>Năm học 201</w:t>
      </w:r>
      <w:r>
        <w:rPr>
          <w:b/>
          <w:sz w:val="28"/>
          <w:szCs w:val="28"/>
          <w:lang w:val="en-US"/>
        </w:rPr>
        <w:t>8</w:t>
      </w:r>
      <w:r>
        <w:rPr>
          <w:b/>
          <w:sz w:val="28"/>
          <w:szCs w:val="28"/>
        </w:rPr>
        <w:t>-201</w:t>
      </w:r>
      <w:r>
        <w:rPr>
          <w:b/>
          <w:sz w:val="28"/>
          <w:szCs w:val="28"/>
          <w:lang w:val="en-US"/>
        </w:rPr>
        <w:t>9</w:t>
      </w:r>
    </w:p>
    <w:p w:rsidR="00AC7E83" w:rsidRDefault="00AC7E83" w:rsidP="00AC7E83">
      <w:pPr>
        <w:rPr>
          <w:color w:val="000000"/>
          <w:sz w:val="28"/>
          <w:szCs w:val="28"/>
        </w:rPr>
      </w:pPr>
      <w:r>
        <w:rPr>
          <w:b/>
          <w:color w:val="000000"/>
          <w:sz w:val="28"/>
          <w:szCs w:val="28"/>
        </w:rPr>
        <w:t>1.Mục tiêu:</w:t>
      </w:r>
      <w:r>
        <w:rPr>
          <w:color w:val="000000"/>
          <w:sz w:val="28"/>
          <w:szCs w:val="28"/>
        </w:rPr>
        <w:t xml:space="preserve"> Kiểm tra kiến thức, kỹ năng về</w:t>
      </w:r>
      <w:r>
        <w:t xml:space="preserve"> </w:t>
      </w:r>
      <w:r>
        <w:rPr>
          <w:color w:val="000000"/>
          <w:sz w:val="28"/>
          <w:szCs w:val="28"/>
        </w:rPr>
        <w:t>tác hại của ma túy và trách nhiệm của HS,</w:t>
      </w:r>
    </w:p>
    <w:p w:rsidR="00AC7E83" w:rsidRDefault="00AC7E83" w:rsidP="00AC7E83">
      <w:pPr>
        <w:rPr>
          <w:color w:val="000000"/>
          <w:sz w:val="28"/>
          <w:szCs w:val="28"/>
        </w:rPr>
      </w:pPr>
      <w:r>
        <w:rPr>
          <w:color w:val="000000"/>
          <w:sz w:val="28"/>
          <w:szCs w:val="28"/>
        </w:rPr>
        <w:t>thường thức một số loại bom đạn và thiên tai.</w:t>
      </w:r>
    </w:p>
    <w:p w:rsidR="00AC7E83" w:rsidRDefault="00AC7E83" w:rsidP="00AC7E83">
      <w:pPr>
        <w:jc w:val="both"/>
        <w:rPr>
          <w:sz w:val="28"/>
          <w:szCs w:val="28"/>
        </w:rPr>
      </w:pPr>
      <w:r>
        <w:rPr>
          <w:color w:val="000000"/>
          <w:sz w:val="28"/>
          <w:szCs w:val="28"/>
        </w:rPr>
        <w:t xml:space="preserve"> đồng thời rút kinh nghiệm trong quá trình giảng dạy nhằm nâng cao chất lượng giảng dạy cho lần sau.</w:t>
      </w:r>
    </w:p>
    <w:p w:rsidR="00AC7E83" w:rsidRDefault="00AC7E83" w:rsidP="00AC7E83">
      <w:r>
        <w:rPr>
          <w:b/>
          <w:color w:val="000000"/>
          <w:sz w:val="28"/>
          <w:szCs w:val="28"/>
        </w:rPr>
        <w:t xml:space="preserve">a. Kiến thức: </w:t>
      </w:r>
      <w:r>
        <w:rPr>
          <w:i/>
          <w:color w:val="000000"/>
          <w:sz w:val="28"/>
          <w:szCs w:val="28"/>
        </w:rPr>
        <w:t>Kiểm tra đánh giá học sinh về</w:t>
      </w:r>
      <w:r>
        <w:rPr>
          <w:color w:val="000000"/>
          <w:sz w:val="28"/>
          <w:szCs w:val="28"/>
        </w:rPr>
        <w:t>:</w:t>
      </w:r>
      <w:r>
        <w:rPr>
          <w:sz w:val="28"/>
          <w:szCs w:val="28"/>
        </w:rPr>
        <w:t>Bom, đạn và cách phòng tránh, thiên tai, tác hại của chúng và cách phòng tránh, nguyên nhân dẫn đến nghiện MT, trách nhiệm của bản thân trong phòng, chống MT.</w:t>
      </w:r>
    </w:p>
    <w:p w:rsidR="00AC7E83" w:rsidRDefault="00AC7E83" w:rsidP="00AC7E83">
      <w:pPr>
        <w:jc w:val="both"/>
        <w:rPr>
          <w:b/>
          <w:color w:val="000000"/>
          <w:sz w:val="28"/>
          <w:szCs w:val="28"/>
        </w:rPr>
      </w:pPr>
      <w:r>
        <w:rPr>
          <w:b/>
          <w:color w:val="000000"/>
          <w:sz w:val="28"/>
          <w:szCs w:val="28"/>
        </w:rPr>
        <w:t xml:space="preserve">b. Kĩ năng: </w:t>
      </w:r>
      <w:r>
        <w:rPr>
          <w:color w:val="000000"/>
          <w:sz w:val="28"/>
          <w:szCs w:val="28"/>
        </w:rPr>
        <w:t>Phân biệt, nhận diện chính xác những nội dung cơ bản, nhớ nội dung trọng tâm và làm bài tập đầy đủ.</w:t>
      </w:r>
    </w:p>
    <w:p w:rsidR="00AC7E83" w:rsidRDefault="00AC7E83" w:rsidP="00AC7E83">
      <w:pPr>
        <w:jc w:val="both"/>
        <w:rPr>
          <w:b/>
          <w:color w:val="000000"/>
          <w:sz w:val="28"/>
          <w:szCs w:val="28"/>
        </w:rPr>
      </w:pPr>
      <w:r>
        <w:rPr>
          <w:b/>
          <w:color w:val="000000"/>
          <w:sz w:val="28"/>
          <w:szCs w:val="28"/>
        </w:rPr>
        <w:t>c. Thái độ:</w:t>
      </w:r>
    </w:p>
    <w:p w:rsidR="00AC7E83" w:rsidRDefault="00AC7E83" w:rsidP="00AC7E83">
      <w:pPr>
        <w:jc w:val="both"/>
        <w:rPr>
          <w:color w:val="000000"/>
          <w:sz w:val="28"/>
          <w:szCs w:val="28"/>
        </w:rPr>
      </w:pPr>
      <w:r>
        <w:rPr>
          <w:color w:val="000000"/>
          <w:sz w:val="28"/>
          <w:szCs w:val="28"/>
        </w:rPr>
        <w:t>Rèn luyện tình yêu quê hương đất nước, lòng tự hào dân tộc, tính kiên cường bất khuất không chịu khuất phục.</w:t>
      </w:r>
    </w:p>
    <w:p w:rsidR="00AC7E83" w:rsidRDefault="00AC7E83" w:rsidP="00AC7E83">
      <w:pPr>
        <w:rPr>
          <w:b/>
          <w:color w:val="000000"/>
          <w:sz w:val="28"/>
          <w:szCs w:val="28"/>
        </w:rPr>
      </w:pPr>
      <w:r>
        <w:rPr>
          <w:b/>
          <w:color w:val="000000"/>
          <w:sz w:val="28"/>
          <w:szCs w:val="28"/>
        </w:rPr>
        <w:t xml:space="preserve">2. Hình thức kiểm tra:  </w:t>
      </w:r>
      <w:r>
        <w:rPr>
          <w:color w:val="000000"/>
          <w:sz w:val="28"/>
          <w:szCs w:val="28"/>
        </w:rPr>
        <w:t>Hình thức kiểm tra tự luận</w:t>
      </w:r>
    </w:p>
    <w:p w:rsidR="00AC7E83" w:rsidRDefault="00AC7E83" w:rsidP="00AC7E83">
      <w:pPr>
        <w:rPr>
          <w:b/>
          <w:color w:val="000000"/>
          <w:sz w:val="28"/>
          <w:szCs w:val="28"/>
          <w:lang w:val="en-US"/>
        </w:rPr>
      </w:pPr>
      <w:r>
        <w:rPr>
          <w:b/>
          <w:color w:val="000000"/>
          <w:sz w:val="28"/>
          <w:szCs w:val="28"/>
        </w:rPr>
        <w:t>3. Xây dựng ma trận đề kiểm tra</w:t>
      </w:r>
    </w:p>
    <w:p w:rsidR="00AC7E83" w:rsidRPr="002C2ACD" w:rsidRDefault="00AC7E83" w:rsidP="00AC7E83">
      <w:pPr>
        <w:rPr>
          <w:b/>
          <w:color w:val="000000"/>
          <w:sz w:val="28"/>
          <w:szCs w:val="28"/>
          <w:lang w:val="en-US"/>
        </w:rPr>
      </w:pPr>
    </w:p>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687"/>
        <w:gridCol w:w="1405"/>
        <w:gridCol w:w="757"/>
        <w:gridCol w:w="1210"/>
        <w:gridCol w:w="843"/>
        <w:gridCol w:w="1021"/>
        <w:gridCol w:w="665"/>
        <w:gridCol w:w="1208"/>
        <w:gridCol w:w="813"/>
      </w:tblGrid>
      <w:tr w:rsidR="00AC7E83" w:rsidTr="008245A0">
        <w:tc>
          <w:tcPr>
            <w:tcW w:w="1277" w:type="dxa"/>
            <w:vMerge w:val="restart"/>
            <w:tcBorders>
              <w:top w:val="single" w:sz="4" w:space="0" w:color="auto"/>
              <w:left w:val="single" w:sz="4" w:space="0" w:color="auto"/>
              <w:bottom w:val="single" w:sz="4" w:space="0" w:color="auto"/>
              <w:right w:val="single" w:sz="4" w:space="0" w:color="auto"/>
            </w:tcBorders>
          </w:tcPr>
          <w:p w:rsidR="00AC7E83" w:rsidRDefault="00AC7E83" w:rsidP="008245A0">
            <w:pPr>
              <w:jc w:val="center"/>
              <w:rPr>
                <w:lang w:val="nl-NL"/>
              </w:rPr>
            </w:pPr>
            <w:r>
              <w:t xml:space="preserve">              </w:t>
            </w:r>
            <w:r>
              <w:rPr>
                <w:lang w:val="nl-NL"/>
              </w:rPr>
              <w:t>Cấp độ</w:t>
            </w:r>
          </w:p>
          <w:p w:rsidR="00AC7E83" w:rsidRDefault="00AC7E83" w:rsidP="008245A0">
            <w:pPr>
              <w:jc w:val="center"/>
              <w:rPr>
                <w:lang w:val="nl-NL"/>
              </w:rPr>
            </w:pPr>
          </w:p>
          <w:p w:rsidR="00AC7E83" w:rsidRDefault="00AC7E83" w:rsidP="008245A0">
            <w:pPr>
              <w:jc w:val="center"/>
              <w:rPr>
                <w:lang w:val="nl-NL"/>
              </w:rPr>
            </w:pPr>
          </w:p>
          <w:p w:rsidR="00AC7E83" w:rsidRDefault="00AC7E83" w:rsidP="008245A0">
            <w:pPr>
              <w:rPr>
                <w:lang w:val="nl-NL"/>
              </w:rPr>
            </w:pPr>
            <w:r>
              <w:rPr>
                <w:lang w:val="nl-NL"/>
              </w:rPr>
              <w:t>Nội dung</w:t>
            </w:r>
          </w:p>
        </w:tc>
        <w:tc>
          <w:tcPr>
            <w:tcW w:w="2092" w:type="dxa"/>
            <w:gridSpan w:val="2"/>
            <w:vMerge w:val="restart"/>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rPr>
                <w:lang w:val="nl-NL"/>
              </w:rPr>
            </w:pPr>
            <w:r>
              <w:rPr>
                <w:lang w:val="nl-NL"/>
              </w:rPr>
              <w:t>Nhận biết</w:t>
            </w: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rPr>
                <w:lang w:val="nl-NL"/>
              </w:rPr>
            </w:pPr>
            <w:r>
              <w:rPr>
                <w:lang w:val="nl-NL"/>
              </w:rPr>
              <w:t>Thông hiểu</w:t>
            </w:r>
          </w:p>
        </w:tc>
        <w:tc>
          <w:tcPr>
            <w:tcW w:w="3737" w:type="dxa"/>
            <w:gridSpan w:val="4"/>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rPr>
                <w:lang w:val="nl-NL"/>
              </w:rPr>
            </w:pPr>
            <w:r>
              <w:rPr>
                <w:lang w:val="nl-NL"/>
              </w:rPr>
              <w:t>Vận dụng</w:t>
            </w:r>
          </w:p>
        </w:tc>
        <w:tc>
          <w:tcPr>
            <w:tcW w:w="813" w:type="dxa"/>
            <w:vMerge w:val="restart"/>
            <w:tcBorders>
              <w:top w:val="single" w:sz="4" w:space="0" w:color="auto"/>
              <w:left w:val="single" w:sz="4" w:space="0" w:color="auto"/>
              <w:bottom w:val="single" w:sz="4" w:space="0" w:color="auto"/>
              <w:right w:val="single" w:sz="4" w:space="0" w:color="auto"/>
            </w:tcBorders>
          </w:tcPr>
          <w:p w:rsidR="00AC7E83" w:rsidRDefault="00AC7E83" w:rsidP="008245A0">
            <w:pPr>
              <w:jc w:val="center"/>
              <w:rPr>
                <w:lang w:val="nl-NL"/>
              </w:rPr>
            </w:pPr>
          </w:p>
          <w:p w:rsidR="00AC7E83" w:rsidRDefault="00AC7E83" w:rsidP="008245A0">
            <w:pPr>
              <w:jc w:val="center"/>
              <w:rPr>
                <w:lang w:val="nl-NL"/>
              </w:rPr>
            </w:pPr>
            <w:r>
              <w:rPr>
                <w:lang w:val="nl-NL"/>
              </w:rPr>
              <w:t>Cộng</w:t>
            </w:r>
          </w:p>
        </w:tc>
      </w:tr>
      <w:tr w:rsidR="00AC7E83" w:rsidTr="008245A0">
        <w:tc>
          <w:tcPr>
            <w:tcW w:w="1277" w:type="dxa"/>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c>
          <w:tcPr>
            <w:tcW w:w="2092" w:type="dxa"/>
            <w:gridSpan w:val="2"/>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c>
          <w:tcPr>
            <w:tcW w:w="1967" w:type="dxa"/>
            <w:gridSpan w:val="2"/>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c>
          <w:tcPr>
            <w:tcW w:w="1864" w:type="dxa"/>
            <w:gridSpan w:val="2"/>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Cấp độ thấp</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Cấp độ cao</w:t>
            </w:r>
          </w:p>
        </w:tc>
        <w:tc>
          <w:tcPr>
            <w:tcW w:w="813" w:type="dxa"/>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r>
      <w:tr w:rsidR="00AC7E83" w:rsidTr="008245A0">
        <w:tc>
          <w:tcPr>
            <w:tcW w:w="1277" w:type="dxa"/>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c>
          <w:tcPr>
            <w:tcW w:w="68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TN KQ</w:t>
            </w:r>
          </w:p>
        </w:tc>
        <w:tc>
          <w:tcPr>
            <w:tcW w:w="1405"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TL</w:t>
            </w:r>
          </w:p>
        </w:tc>
        <w:tc>
          <w:tcPr>
            <w:tcW w:w="75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TN KQ</w:t>
            </w:r>
          </w:p>
        </w:tc>
        <w:tc>
          <w:tcPr>
            <w:tcW w:w="1210"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 xml:space="preserve"> TL</w:t>
            </w:r>
          </w:p>
        </w:tc>
        <w:tc>
          <w:tcPr>
            <w:tcW w:w="843"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TN KQ</w:t>
            </w:r>
          </w:p>
        </w:tc>
        <w:tc>
          <w:tcPr>
            <w:tcW w:w="1021"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TL</w:t>
            </w:r>
          </w:p>
        </w:tc>
        <w:tc>
          <w:tcPr>
            <w:tcW w:w="665"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rPr>
                <w:lang w:val="nl-NL"/>
              </w:rPr>
              <w:t>TN KQ</w:t>
            </w:r>
          </w:p>
        </w:tc>
        <w:tc>
          <w:tcPr>
            <w:tcW w:w="1208" w:type="dxa"/>
            <w:tcBorders>
              <w:top w:val="single" w:sz="4" w:space="0" w:color="auto"/>
              <w:left w:val="single" w:sz="4" w:space="0" w:color="auto"/>
              <w:bottom w:val="single" w:sz="4" w:space="0" w:color="auto"/>
              <w:right w:val="single" w:sz="4" w:space="0" w:color="auto"/>
            </w:tcBorders>
            <w:vAlign w:val="center"/>
          </w:tcPr>
          <w:p w:rsidR="00AC7E83" w:rsidRDefault="00AC7E83" w:rsidP="008245A0">
            <w:r>
              <w:rPr>
                <w:lang w:val="nl-NL"/>
              </w:rPr>
              <w:t xml:space="preserve">        TL</w:t>
            </w:r>
          </w:p>
        </w:tc>
        <w:tc>
          <w:tcPr>
            <w:tcW w:w="813" w:type="dxa"/>
            <w:vMerge/>
            <w:tcBorders>
              <w:top w:val="single" w:sz="4" w:space="0" w:color="auto"/>
              <w:left w:val="single" w:sz="4" w:space="0" w:color="auto"/>
              <w:bottom w:val="single" w:sz="4" w:space="0" w:color="auto"/>
              <w:right w:val="single" w:sz="4" w:space="0" w:color="auto"/>
            </w:tcBorders>
            <w:vAlign w:val="center"/>
          </w:tcPr>
          <w:p w:rsidR="00AC7E83" w:rsidRDefault="00AC7E83" w:rsidP="008245A0">
            <w:pPr>
              <w:rPr>
                <w:lang w:val="nl-NL"/>
              </w:rPr>
            </w:pPr>
          </w:p>
        </w:tc>
      </w:tr>
      <w:tr w:rsidR="00AC7E83" w:rsidTr="008245A0">
        <w:tc>
          <w:tcPr>
            <w:tcW w:w="127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t>Thường thức một số loại bom đạn và TT</w:t>
            </w:r>
          </w:p>
        </w:tc>
        <w:tc>
          <w:tcPr>
            <w:tcW w:w="68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40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Bom, đạn và cách phòng tránh</w:t>
            </w:r>
          </w:p>
        </w:tc>
        <w:tc>
          <w:tcPr>
            <w:tcW w:w="75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10" w:type="dxa"/>
            <w:tcBorders>
              <w:top w:val="single" w:sz="4" w:space="0" w:color="auto"/>
              <w:left w:val="single" w:sz="4" w:space="0" w:color="auto"/>
              <w:bottom w:val="single" w:sz="4" w:space="0" w:color="auto"/>
              <w:right w:val="single" w:sz="4" w:space="0" w:color="auto"/>
            </w:tcBorders>
          </w:tcPr>
          <w:p w:rsidR="00AC7E83" w:rsidRPr="009E7D63" w:rsidRDefault="00AC7E83" w:rsidP="008245A0">
            <w:pPr>
              <w:jc w:val="center"/>
            </w:pPr>
            <w:r>
              <w:t>Thiên tai, tác hại, cách phòng tránh.</w:t>
            </w:r>
          </w:p>
          <w:p w:rsidR="00AC7E83" w:rsidRPr="009E7D63" w:rsidRDefault="00AC7E83" w:rsidP="008245A0">
            <w:pPr>
              <w:jc w:val="center"/>
            </w:pPr>
          </w:p>
        </w:tc>
        <w:tc>
          <w:tcPr>
            <w:tcW w:w="84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021"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rPr>
                <w:lang w:val="nl-NL"/>
              </w:rPr>
            </w:pPr>
            <w:r>
              <w:t>.</w:t>
            </w:r>
          </w:p>
        </w:tc>
        <w:tc>
          <w:tcPr>
            <w:tcW w:w="66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rPr>
                <w:lang w:val="nl-NL"/>
              </w:rPr>
            </w:pPr>
          </w:p>
        </w:tc>
        <w:tc>
          <w:tcPr>
            <w:tcW w:w="1208"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81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r>
      <w:tr w:rsidR="00AC7E83" w:rsidTr="008245A0">
        <w:tc>
          <w:tcPr>
            <w:tcW w:w="127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r>
              <w:t xml:space="preserve">  Số câu:</w:t>
            </w:r>
          </w:p>
          <w:p w:rsidR="00AC7E83" w:rsidRDefault="00AC7E83" w:rsidP="008245A0">
            <w:pPr>
              <w:jc w:val="center"/>
            </w:pPr>
            <w:r>
              <w:t>Số điểm:</w:t>
            </w:r>
          </w:p>
          <w:p w:rsidR="00AC7E83" w:rsidRDefault="00AC7E83" w:rsidP="008245A0">
            <w:pPr>
              <w:jc w:val="center"/>
            </w:pPr>
            <w:r>
              <w:t>Tỉ lệ:%</w:t>
            </w:r>
          </w:p>
        </w:tc>
        <w:tc>
          <w:tcPr>
            <w:tcW w:w="687" w:type="dxa"/>
            <w:tcBorders>
              <w:top w:val="single" w:sz="4" w:space="0" w:color="auto"/>
              <w:left w:val="single" w:sz="4" w:space="0" w:color="auto"/>
              <w:bottom w:val="single" w:sz="4" w:space="0" w:color="auto"/>
              <w:right w:val="single" w:sz="4" w:space="0" w:color="auto"/>
            </w:tcBorders>
          </w:tcPr>
          <w:p w:rsidR="00AC7E83" w:rsidRDefault="00AC7E83" w:rsidP="008245A0"/>
        </w:tc>
        <w:tc>
          <w:tcPr>
            <w:tcW w:w="140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r>
              <w:t xml:space="preserve">      </w:t>
            </w:r>
          </w:p>
          <w:p w:rsidR="00AC7E83" w:rsidRDefault="00AC7E83" w:rsidP="008245A0">
            <w:pPr>
              <w:rPr>
                <w:lang w:val="en-US"/>
              </w:rPr>
            </w:pPr>
            <w:r>
              <w:t xml:space="preserve">         </w:t>
            </w:r>
            <w:r>
              <w:rPr>
                <w:lang w:val="en-US"/>
              </w:rPr>
              <w:t>3</w:t>
            </w:r>
          </w:p>
          <w:p w:rsidR="00AC7E83" w:rsidRDefault="00AC7E83" w:rsidP="008245A0">
            <w:pPr>
              <w:jc w:val="center"/>
            </w:pPr>
            <w:r>
              <w:t xml:space="preserve">    </w:t>
            </w:r>
            <w:r>
              <w:rPr>
                <w:lang w:val="en-US"/>
              </w:rPr>
              <w:t>3</w:t>
            </w:r>
            <w:r>
              <w:t>0%</w:t>
            </w:r>
          </w:p>
        </w:tc>
        <w:tc>
          <w:tcPr>
            <w:tcW w:w="757" w:type="dxa"/>
            <w:tcBorders>
              <w:top w:val="single" w:sz="4" w:space="0" w:color="auto"/>
              <w:left w:val="single" w:sz="4" w:space="0" w:color="auto"/>
              <w:bottom w:val="single" w:sz="4" w:space="0" w:color="auto"/>
              <w:right w:val="single" w:sz="4" w:space="0" w:color="auto"/>
            </w:tcBorders>
          </w:tcPr>
          <w:p w:rsidR="00AC7E83" w:rsidRDefault="00AC7E83" w:rsidP="008245A0"/>
        </w:tc>
        <w:tc>
          <w:tcPr>
            <w:tcW w:w="121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r>
              <w:t xml:space="preserve">      </w:t>
            </w:r>
          </w:p>
          <w:p w:rsidR="00AC7E83" w:rsidRDefault="00AC7E83" w:rsidP="008245A0">
            <w:pPr>
              <w:rPr>
                <w:lang w:val="en-US"/>
              </w:rPr>
            </w:pPr>
            <w:r>
              <w:t xml:space="preserve">        </w:t>
            </w:r>
            <w:r>
              <w:rPr>
                <w:lang w:val="en-US"/>
              </w:rPr>
              <w:t>3</w:t>
            </w:r>
          </w:p>
          <w:p w:rsidR="00AC7E83" w:rsidRDefault="00AC7E83" w:rsidP="008245A0">
            <w:pPr>
              <w:jc w:val="center"/>
            </w:pPr>
            <w:r>
              <w:t xml:space="preserve">    </w:t>
            </w:r>
            <w:r>
              <w:rPr>
                <w:lang w:val="en-US"/>
              </w:rPr>
              <w:t>3</w:t>
            </w:r>
            <w:r>
              <w:t>0%</w:t>
            </w:r>
          </w:p>
        </w:tc>
        <w:tc>
          <w:tcPr>
            <w:tcW w:w="84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021"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66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08"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81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2</w:t>
            </w:r>
          </w:p>
          <w:p w:rsidR="00AC7E83" w:rsidRDefault="00AC7E83" w:rsidP="008245A0">
            <w:pPr>
              <w:rPr>
                <w:lang w:val="en-US"/>
              </w:rPr>
            </w:pPr>
            <w:r>
              <w:t xml:space="preserve">    </w:t>
            </w:r>
            <w:r>
              <w:rPr>
                <w:lang w:val="en-US"/>
              </w:rPr>
              <w:t>6</w:t>
            </w:r>
          </w:p>
          <w:p w:rsidR="00AC7E83" w:rsidRDefault="00AC7E83" w:rsidP="008245A0">
            <w:r>
              <w:t xml:space="preserve">      </w:t>
            </w:r>
            <w:r>
              <w:rPr>
                <w:lang w:val="en-US"/>
              </w:rPr>
              <w:t>6</w:t>
            </w:r>
            <w:r>
              <w:t>0%</w:t>
            </w:r>
          </w:p>
        </w:tc>
      </w:tr>
      <w:tr w:rsidR="00AC7E83" w:rsidRPr="009E7D63" w:rsidTr="008245A0">
        <w:tc>
          <w:tcPr>
            <w:tcW w:w="127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r>
              <w:t xml:space="preserve">  Tác hại của ma túy và trách nhiệm của HS.</w:t>
            </w:r>
          </w:p>
        </w:tc>
        <w:tc>
          <w:tcPr>
            <w:tcW w:w="68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40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75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10" w:type="dxa"/>
            <w:tcBorders>
              <w:top w:val="single" w:sz="4" w:space="0" w:color="auto"/>
              <w:left w:val="single" w:sz="4" w:space="0" w:color="auto"/>
              <w:bottom w:val="single" w:sz="4" w:space="0" w:color="auto"/>
              <w:right w:val="single" w:sz="4" w:space="0" w:color="auto"/>
            </w:tcBorders>
          </w:tcPr>
          <w:p w:rsidR="00AC7E83" w:rsidRDefault="00AC7E83" w:rsidP="008245A0"/>
        </w:tc>
        <w:tc>
          <w:tcPr>
            <w:tcW w:w="84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021"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Nguyên nhân dẫn đến nghiện MT.</w:t>
            </w:r>
          </w:p>
        </w:tc>
        <w:tc>
          <w:tcPr>
            <w:tcW w:w="66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08"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Trách nhiệm của bản thân trong phòng, chống MT.</w:t>
            </w:r>
          </w:p>
        </w:tc>
        <w:tc>
          <w:tcPr>
            <w:tcW w:w="81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r>
      <w:tr w:rsidR="00AC7E83" w:rsidTr="008245A0">
        <w:tc>
          <w:tcPr>
            <w:tcW w:w="127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t xml:space="preserve">Số câu: </w:t>
            </w:r>
          </w:p>
          <w:p w:rsidR="00AC7E83" w:rsidRDefault="00AC7E83" w:rsidP="008245A0">
            <w:pPr>
              <w:jc w:val="center"/>
            </w:pPr>
            <w:r>
              <w:t xml:space="preserve">Số điểm: </w:t>
            </w:r>
          </w:p>
          <w:p w:rsidR="00AC7E83" w:rsidRDefault="00AC7E83" w:rsidP="008245A0">
            <w:pPr>
              <w:jc w:val="center"/>
            </w:pPr>
            <w:r>
              <w:t>Tỉ lệ:</w:t>
            </w:r>
          </w:p>
        </w:tc>
        <w:tc>
          <w:tcPr>
            <w:tcW w:w="68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40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75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1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84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021"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pPr>
              <w:jc w:val="center"/>
              <w:rPr>
                <w:lang w:val="en-US"/>
              </w:rPr>
            </w:pPr>
            <w:r>
              <w:rPr>
                <w:lang w:val="en-US"/>
              </w:rPr>
              <w:t>2</w:t>
            </w:r>
          </w:p>
          <w:p w:rsidR="00AC7E83" w:rsidRDefault="00AC7E83" w:rsidP="008245A0">
            <w:pPr>
              <w:jc w:val="center"/>
            </w:pPr>
            <w:r>
              <w:rPr>
                <w:lang w:val="en-US"/>
              </w:rPr>
              <w:t>2</w:t>
            </w:r>
            <w:r>
              <w:t>0%</w:t>
            </w:r>
          </w:p>
        </w:tc>
        <w:tc>
          <w:tcPr>
            <w:tcW w:w="66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08"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pPr>
              <w:jc w:val="center"/>
              <w:rPr>
                <w:lang w:val="en-US"/>
              </w:rPr>
            </w:pPr>
            <w:r>
              <w:rPr>
                <w:lang w:val="en-US"/>
              </w:rPr>
              <w:t>2</w:t>
            </w:r>
          </w:p>
          <w:p w:rsidR="00AC7E83" w:rsidRDefault="00AC7E83" w:rsidP="008245A0">
            <w:pPr>
              <w:jc w:val="center"/>
            </w:pPr>
            <w:r>
              <w:rPr>
                <w:lang w:val="en-US"/>
              </w:rPr>
              <w:t>2</w:t>
            </w:r>
            <w:r>
              <w:t>0%</w:t>
            </w:r>
          </w:p>
        </w:tc>
        <w:tc>
          <w:tcPr>
            <w:tcW w:w="81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2</w:t>
            </w:r>
          </w:p>
          <w:p w:rsidR="00AC7E83" w:rsidRDefault="00AC7E83" w:rsidP="008245A0">
            <w:pPr>
              <w:jc w:val="center"/>
              <w:rPr>
                <w:lang w:val="en-US"/>
              </w:rPr>
            </w:pPr>
            <w:r>
              <w:rPr>
                <w:lang w:val="en-US"/>
              </w:rPr>
              <w:t>4</w:t>
            </w:r>
          </w:p>
          <w:p w:rsidR="00AC7E83" w:rsidRDefault="00AC7E83" w:rsidP="008245A0">
            <w:pPr>
              <w:jc w:val="center"/>
            </w:pPr>
            <w:r>
              <w:rPr>
                <w:lang w:val="en-US"/>
              </w:rPr>
              <w:t>4</w:t>
            </w:r>
            <w:r>
              <w:t>0%</w:t>
            </w:r>
          </w:p>
        </w:tc>
      </w:tr>
      <w:tr w:rsidR="00AC7E83" w:rsidTr="008245A0">
        <w:tc>
          <w:tcPr>
            <w:tcW w:w="1277" w:type="dxa"/>
            <w:tcBorders>
              <w:top w:val="single" w:sz="4" w:space="0" w:color="auto"/>
              <w:left w:val="single" w:sz="4" w:space="0" w:color="auto"/>
              <w:bottom w:val="single" w:sz="4" w:space="0" w:color="auto"/>
              <w:right w:val="single" w:sz="4" w:space="0" w:color="auto"/>
            </w:tcBorders>
            <w:vAlign w:val="center"/>
          </w:tcPr>
          <w:p w:rsidR="00AC7E83" w:rsidRDefault="00AC7E83" w:rsidP="008245A0">
            <w:pPr>
              <w:jc w:val="center"/>
            </w:pPr>
            <w:r>
              <w:t>Tổng số câu:</w:t>
            </w:r>
          </w:p>
          <w:p w:rsidR="00AC7E83" w:rsidRDefault="00AC7E83" w:rsidP="008245A0">
            <w:pPr>
              <w:jc w:val="center"/>
            </w:pPr>
            <w:r>
              <w:t>Tổng số điểm:</w:t>
            </w:r>
          </w:p>
          <w:p w:rsidR="00AC7E83" w:rsidRDefault="00AC7E83" w:rsidP="008245A0">
            <w:pPr>
              <w:jc w:val="center"/>
              <w:rPr>
                <w:lang w:val="nl-NL"/>
              </w:rPr>
            </w:pPr>
            <w:r>
              <w:rPr>
                <w:lang w:val="nl-NL"/>
              </w:rPr>
              <w:t>Tỷ Lệ %</w:t>
            </w:r>
          </w:p>
        </w:tc>
        <w:tc>
          <w:tcPr>
            <w:tcW w:w="68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40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pPr>
              <w:jc w:val="center"/>
            </w:pPr>
          </w:p>
          <w:p w:rsidR="00AC7E83" w:rsidRDefault="00AC7E83" w:rsidP="008245A0">
            <w:pPr>
              <w:jc w:val="center"/>
            </w:pPr>
          </w:p>
          <w:p w:rsidR="00AC7E83" w:rsidRDefault="00AC7E83" w:rsidP="008245A0">
            <w:pPr>
              <w:jc w:val="center"/>
              <w:rPr>
                <w:lang w:val="en-US"/>
              </w:rPr>
            </w:pPr>
            <w:r>
              <w:rPr>
                <w:lang w:val="en-US"/>
              </w:rPr>
              <w:t>3</w:t>
            </w:r>
          </w:p>
          <w:p w:rsidR="00AC7E83" w:rsidRDefault="00AC7E83" w:rsidP="008245A0">
            <w:pPr>
              <w:jc w:val="center"/>
            </w:pPr>
            <w:r>
              <w:rPr>
                <w:lang w:val="en-US"/>
              </w:rPr>
              <w:t>3</w:t>
            </w:r>
            <w:r>
              <w:t>0%</w:t>
            </w:r>
          </w:p>
        </w:tc>
        <w:tc>
          <w:tcPr>
            <w:tcW w:w="757"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10"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r>
              <w:t xml:space="preserve">      </w:t>
            </w:r>
          </w:p>
          <w:p w:rsidR="00AC7E83" w:rsidRDefault="00AC7E83" w:rsidP="008245A0">
            <w:r>
              <w:t xml:space="preserve">     </w:t>
            </w:r>
          </w:p>
          <w:p w:rsidR="00AC7E83" w:rsidRDefault="00AC7E83" w:rsidP="008245A0">
            <w:pPr>
              <w:rPr>
                <w:lang w:val="en-US"/>
              </w:rPr>
            </w:pPr>
            <w:r>
              <w:t xml:space="preserve">       </w:t>
            </w:r>
            <w:r>
              <w:rPr>
                <w:lang w:val="en-US"/>
              </w:rPr>
              <w:t>3</w:t>
            </w:r>
          </w:p>
          <w:p w:rsidR="00AC7E83" w:rsidRDefault="00AC7E83" w:rsidP="008245A0">
            <w:pPr>
              <w:jc w:val="center"/>
            </w:pPr>
            <w:r>
              <w:t xml:space="preserve">    </w:t>
            </w:r>
            <w:r>
              <w:rPr>
                <w:lang w:val="en-US"/>
              </w:rPr>
              <w:t>3</w:t>
            </w:r>
            <w:r>
              <w:t>0%</w:t>
            </w:r>
          </w:p>
        </w:tc>
        <w:tc>
          <w:tcPr>
            <w:tcW w:w="84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021"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pPr>
              <w:jc w:val="center"/>
            </w:pPr>
          </w:p>
          <w:p w:rsidR="00AC7E83" w:rsidRDefault="00AC7E83" w:rsidP="008245A0">
            <w:pPr>
              <w:jc w:val="center"/>
            </w:pPr>
          </w:p>
          <w:p w:rsidR="00AC7E83" w:rsidRDefault="00AC7E83" w:rsidP="008245A0">
            <w:pPr>
              <w:jc w:val="center"/>
              <w:rPr>
                <w:lang w:val="en-US"/>
              </w:rPr>
            </w:pPr>
            <w:r>
              <w:rPr>
                <w:lang w:val="en-US"/>
              </w:rPr>
              <w:t>2</w:t>
            </w:r>
          </w:p>
          <w:p w:rsidR="00AC7E83" w:rsidRDefault="00AC7E83" w:rsidP="008245A0">
            <w:pPr>
              <w:jc w:val="center"/>
            </w:pPr>
            <w:r>
              <w:rPr>
                <w:lang w:val="en-US"/>
              </w:rPr>
              <w:t>2</w:t>
            </w:r>
            <w:r>
              <w:t>0%</w:t>
            </w:r>
          </w:p>
        </w:tc>
        <w:tc>
          <w:tcPr>
            <w:tcW w:w="665"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p>
        </w:tc>
        <w:tc>
          <w:tcPr>
            <w:tcW w:w="1208"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1</w:t>
            </w:r>
          </w:p>
          <w:p w:rsidR="00AC7E83" w:rsidRDefault="00AC7E83" w:rsidP="008245A0">
            <w:pPr>
              <w:jc w:val="center"/>
            </w:pPr>
          </w:p>
          <w:p w:rsidR="00AC7E83" w:rsidRDefault="00AC7E83" w:rsidP="008245A0">
            <w:pPr>
              <w:jc w:val="center"/>
            </w:pPr>
          </w:p>
          <w:p w:rsidR="00AC7E83" w:rsidRDefault="00AC7E83" w:rsidP="008245A0">
            <w:pPr>
              <w:jc w:val="center"/>
              <w:rPr>
                <w:lang w:val="en-US"/>
              </w:rPr>
            </w:pPr>
            <w:r>
              <w:rPr>
                <w:lang w:val="en-US"/>
              </w:rPr>
              <w:t>2</w:t>
            </w:r>
          </w:p>
          <w:p w:rsidR="00AC7E83" w:rsidRDefault="00AC7E83" w:rsidP="008245A0">
            <w:pPr>
              <w:jc w:val="center"/>
            </w:pPr>
            <w:r>
              <w:rPr>
                <w:lang w:val="en-US"/>
              </w:rPr>
              <w:t>2</w:t>
            </w:r>
            <w:r>
              <w:t>0%</w:t>
            </w:r>
          </w:p>
        </w:tc>
        <w:tc>
          <w:tcPr>
            <w:tcW w:w="813" w:type="dxa"/>
            <w:tcBorders>
              <w:top w:val="single" w:sz="4" w:space="0" w:color="auto"/>
              <w:left w:val="single" w:sz="4" w:space="0" w:color="auto"/>
              <w:bottom w:val="single" w:sz="4" w:space="0" w:color="auto"/>
              <w:right w:val="single" w:sz="4" w:space="0" w:color="auto"/>
            </w:tcBorders>
          </w:tcPr>
          <w:p w:rsidR="00AC7E83" w:rsidRDefault="00AC7E83" w:rsidP="008245A0">
            <w:pPr>
              <w:jc w:val="center"/>
            </w:pPr>
            <w:r>
              <w:t>4</w:t>
            </w:r>
          </w:p>
          <w:p w:rsidR="00AC7E83" w:rsidRDefault="00AC7E83" w:rsidP="008245A0">
            <w:pPr>
              <w:jc w:val="center"/>
            </w:pPr>
          </w:p>
          <w:p w:rsidR="00AC7E83" w:rsidRDefault="00AC7E83" w:rsidP="008245A0">
            <w:pPr>
              <w:jc w:val="center"/>
            </w:pPr>
          </w:p>
          <w:p w:rsidR="00AC7E83" w:rsidRDefault="00AC7E83" w:rsidP="008245A0">
            <w:pPr>
              <w:jc w:val="center"/>
            </w:pPr>
            <w:r>
              <w:t>10</w:t>
            </w:r>
          </w:p>
          <w:p w:rsidR="00AC7E83" w:rsidRDefault="00AC7E83" w:rsidP="008245A0">
            <w:pPr>
              <w:jc w:val="center"/>
            </w:pPr>
            <w:r>
              <w:t>100%</w:t>
            </w:r>
          </w:p>
        </w:tc>
      </w:tr>
    </w:tbl>
    <w:p w:rsidR="00A57600" w:rsidRDefault="00A57600"/>
    <w:sectPr w:rsidR="00A57600" w:rsidSect="00AC7E83">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E83"/>
    <w:rsid w:val="00A57600"/>
    <w:rsid w:val="00AC7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E83"/>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Company>PC-PC</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2018-10-10T00:19:00Z</dcterms:created>
  <dcterms:modified xsi:type="dcterms:W3CDTF">2018-10-10T00:20:00Z</dcterms:modified>
</cp:coreProperties>
</file>