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gridCol w:w="6210"/>
      </w:tblGrid>
      <w:tr w:rsidR="00D43599" w:rsidRPr="00D43599" w:rsidTr="00956E4F">
        <w:tc>
          <w:tcPr>
            <w:tcW w:w="3690" w:type="dxa"/>
          </w:tcPr>
          <w:p w:rsidR="00D43599" w:rsidRPr="00D43599" w:rsidRDefault="00D43599" w:rsidP="00D43599">
            <w:pPr>
              <w:ind w:right="-108"/>
              <w:jc w:val="center"/>
              <w:rPr>
                <w:bCs/>
                <w:szCs w:val="28"/>
                <w:lang w:val="es-BO"/>
              </w:rPr>
            </w:pPr>
            <w:r w:rsidRPr="00D43599">
              <w:rPr>
                <w:bCs/>
                <w:szCs w:val="28"/>
                <w:lang w:val="es-BO"/>
              </w:rPr>
              <w:t>SỞ GD&amp;ĐT NGHỆ AN</w:t>
            </w:r>
          </w:p>
          <w:p w:rsidR="00D43599" w:rsidRDefault="00D43599" w:rsidP="00D43599">
            <w:pPr>
              <w:ind w:right="-108"/>
              <w:jc w:val="center"/>
              <w:rPr>
                <w:b/>
                <w:bCs/>
                <w:szCs w:val="28"/>
                <w:lang w:val="es-BO"/>
              </w:rPr>
            </w:pPr>
            <w:r>
              <w:rPr>
                <w:b/>
                <w:bCs/>
                <w:noProof/>
                <w:szCs w:val="28"/>
                <w:lang w:val="en-US"/>
              </w:rPr>
              <w:pict>
                <v:shapetype id="_x0000_t32" coordsize="21600,21600" o:spt="32" o:oned="t" path="m,l21600,21600e" filled="f">
                  <v:path arrowok="t" fillok="f" o:connecttype="none"/>
                  <o:lock v:ext="edit" shapetype="t"/>
                </v:shapetype>
                <v:shape id="_x0000_s1029" type="#_x0000_t32" style="position:absolute;left:0;text-align:left;margin-left:46.8pt;margin-top:15.5pt;width:84pt;height:0;z-index:251662336" o:connectortype="straight"/>
              </w:pict>
            </w:r>
            <w:r w:rsidRPr="00D43599">
              <w:rPr>
                <w:b/>
                <w:bCs/>
                <w:szCs w:val="28"/>
                <w:lang w:val="es-BO"/>
              </w:rPr>
              <w:t>TRƯỜNG THPT CỬA LÒ 2</w:t>
            </w:r>
          </w:p>
          <w:p w:rsidR="00D43599" w:rsidRDefault="00D43599" w:rsidP="00D43599">
            <w:pPr>
              <w:ind w:right="-108"/>
              <w:jc w:val="center"/>
              <w:rPr>
                <w:b/>
                <w:bCs/>
                <w:szCs w:val="28"/>
                <w:lang w:val="es-BO"/>
              </w:rPr>
            </w:pPr>
          </w:p>
          <w:p w:rsidR="00D43599" w:rsidRPr="00D43599" w:rsidRDefault="00D43599" w:rsidP="00D43599">
            <w:pPr>
              <w:ind w:right="-108"/>
              <w:jc w:val="center"/>
              <w:rPr>
                <w:bCs/>
                <w:szCs w:val="28"/>
                <w:lang w:val="es-BO"/>
              </w:rPr>
            </w:pPr>
            <w:r w:rsidRPr="00D43599">
              <w:rPr>
                <w:bCs/>
                <w:szCs w:val="28"/>
                <w:lang w:val="es-BO"/>
              </w:rPr>
              <w:t>Số: 87/KH-THPT</w:t>
            </w:r>
          </w:p>
        </w:tc>
        <w:tc>
          <w:tcPr>
            <w:tcW w:w="6210" w:type="dxa"/>
          </w:tcPr>
          <w:p w:rsidR="00D43599" w:rsidRPr="00D43599" w:rsidRDefault="00D43599" w:rsidP="00D43599">
            <w:pPr>
              <w:ind w:left="-108" w:right="-108"/>
              <w:jc w:val="center"/>
              <w:rPr>
                <w:b/>
                <w:bCs/>
                <w:szCs w:val="28"/>
                <w:lang w:val="es-BO"/>
              </w:rPr>
            </w:pPr>
            <w:r w:rsidRPr="00D43599">
              <w:rPr>
                <w:b/>
                <w:bCs/>
                <w:szCs w:val="28"/>
                <w:lang w:val="es-BO"/>
              </w:rPr>
              <w:t>CỘNG HÒA XÃ HỘI CHỦ NGHĨA VIỆT NAM</w:t>
            </w:r>
          </w:p>
          <w:p w:rsidR="00D43599" w:rsidRDefault="00D43599" w:rsidP="00D43599">
            <w:pPr>
              <w:ind w:left="-108" w:right="-108"/>
              <w:jc w:val="center"/>
              <w:rPr>
                <w:b/>
                <w:bCs/>
                <w:szCs w:val="28"/>
                <w:lang w:val="es-BO"/>
              </w:rPr>
            </w:pPr>
            <w:r>
              <w:rPr>
                <w:b/>
                <w:bCs/>
                <w:noProof/>
                <w:szCs w:val="28"/>
                <w:lang w:val="en-US"/>
              </w:rPr>
              <w:pict>
                <v:shape id="_x0000_s1031" type="#_x0000_t32" style="position:absolute;left:0;text-align:left;margin-left:70.8pt;margin-top:16.65pt;width:156pt;height:0;z-index:251663360" o:connectortype="straight"/>
              </w:pict>
            </w:r>
            <w:r w:rsidRPr="00D43599">
              <w:rPr>
                <w:b/>
                <w:bCs/>
                <w:szCs w:val="28"/>
                <w:lang w:val="es-BO"/>
              </w:rPr>
              <w:t>Độc lập – Tự do – Hạnh phúc</w:t>
            </w:r>
          </w:p>
          <w:p w:rsidR="00D43599" w:rsidRDefault="00D43599" w:rsidP="00D43599">
            <w:pPr>
              <w:ind w:left="-108" w:right="-108"/>
              <w:jc w:val="center"/>
              <w:rPr>
                <w:b/>
                <w:bCs/>
                <w:szCs w:val="28"/>
                <w:lang w:val="es-BO"/>
              </w:rPr>
            </w:pPr>
          </w:p>
          <w:p w:rsidR="00D43599" w:rsidRPr="00D43599" w:rsidRDefault="00D43599" w:rsidP="00D43599">
            <w:pPr>
              <w:ind w:left="-108" w:right="-108"/>
              <w:jc w:val="right"/>
              <w:rPr>
                <w:bCs/>
                <w:i/>
                <w:szCs w:val="28"/>
                <w:lang w:val="es-BO"/>
              </w:rPr>
            </w:pPr>
            <w:r w:rsidRPr="00D43599">
              <w:rPr>
                <w:bCs/>
                <w:i/>
                <w:szCs w:val="28"/>
                <w:lang w:val="es-BO"/>
              </w:rPr>
              <w:t>Cửa Lò, ngày 29 tháng 8 năm 2019</w:t>
            </w:r>
          </w:p>
        </w:tc>
      </w:tr>
    </w:tbl>
    <w:p w:rsidR="00D43599" w:rsidRDefault="00D43599" w:rsidP="00555E3E">
      <w:pPr>
        <w:spacing w:after="0"/>
        <w:ind w:right="-710"/>
        <w:jc w:val="both"/>
        <w:rPr>
          <w:bCs/>
          <w:sz w:val="26"/>
          <w:szCs w:val="20"/>
          <w:lang w:val="es-BO"/>
        </w:rPr>
      </w:pPr>
    </w:p>
    <w:p w:rsidR="00555E3E" w:rsidRPr="00E86E5A" w:rsidRDefault="00555E3E" w:rsidP="00555E3E">
      <w:pPr>
        <w:spacing w:after="0"/>
        <w:rPr>
          <w:i/>
        </w:rPr>
      </w:pPr>
    </w:p>
    <w:p w:rsidR="00555E3E" w:rsidRPr="00CB3153" w:rsidRDefault="00555E3E" w:rsidP="00555E3E">
      <w:pPr>
        <w:spacing w:line="240" w:lineRule="auto"/>
        <w:jc w:val="center"/>
        <w:rPr>
          <w:b/>
          <w:szCs w:val="28"/>
          <w:lang w:val="en-US"/>
        </w:rPr>
      </w:pPr>
      <w:r w:rsidRPr="00CB3153">
        <w:rPr>
          <w:b/>
          <w:szCs w:val="28"/>
        </w:rPr>
        <w:t>KẾ HOẠCH</w:t>
      </w:r>
    </w:p>
    <w:p w:rsidR="00555E3E" w:rsidRPr="00CB3153" w:rsidRDefault="00555E3E" w:rsidP="00555E3E">
      <w:pPr>
        <w:spacing w:line="240" w:lineRule="auto"/>
        <w:jc w:val="center"/>
        <w:rPr>
          <w:b/>
          <w:szCs w:val="28"/>
          <w:lang w:val="en-US"/>
        </w:rPr>
      </w:pPr>
      <w:r w:rsidRPr="00CB3153">
        <w:rPr>
          <w:b/>
          <w:szCs w:val="28"/>
        </w:rPr>
        <w:t xml:space="preserve"> </w:t>
      </w:r>
      <w:r w:rsidR="001A7355">
        <w:rPr>
          <w:b/>
          <w:szCs w:val="28"/>
          <w:lang w:val="en-US"/>
        </w:rPr>
        <w:t>Bảo đảm trật tự</w:t>
      </w:r>
      <w:r w:rsidRPr="00CB3153">
        <w:rPr>
          <w:b/>
          <w:szCs w:val="28"/>
          <w:lang w:val="en-US"/>
        </w:rPr>
        <w:t xml:space="preserve"> ATGT</w:t>
      </w:r>
      <w:r w:rsidR="001A7355">
        <w:rPr>
          <w:b/>
          <w:szCs w:val="28"/>
          <w:lang w:val="en-US"/>
        </w:rPr>
        <w:t>, an ninh trường học trong dịp Lễ 02/9</w:t>
      </w:r>
    </w:p>
    <w:p w:rsidR="00555E3E" w:rsidRDefault="001A7355" w:rsidP="00555E3E">
      <w:pPr>
        <w:spacing w:line="240" w:lineRule="auto"/>
        <w:jc w:val="center"/>
        <w:rPr>
          <w:b/>
          <w:szCs w:val="28"/>
          <w:lang w:val="en-US"/>
        </w:rPr>
      </w:pPr>
      <w:r>
        <w:rPr>
          <w:b/>
          <w:szCs w:val="28"/>
          <w:lang w:val="en-US"/>
        </w:rPr>
        <w:t xml:space="preserve"> và khai giảng </w:t>
      </w:r>
      <w:r w:rsidR="00555E3E" w:rsidRPr="00CB3153">
        <w:rPr>
          <w:b/>
          <w:szCs w:val="28"/>
          <w:lang w:val="en-US"/>
        </w:rPr>
        <w:t xml:space="preserve"> năm họ</w:t>
      </w:r>
      <w:r w:rsidR="00555E3E">
        <w:rPr>
          <w:b/>
          <w:szCs w:val="28"/>
          <w:lang w:val="en-US"/>
        </w:rPr>
        <w:t xml:space="preserve">c 2019 </w:t>
      </w:r>
      <w:r w:rsidR="00C26A72">
        <w:rPr>
          <w:b/>
          <w:szCs w:val="28"/>
          <w:lang w:val="en-US"/>
        </w:rPr>
        <w:t>–</w:t>
      </w:r>
      <w:r w:rsidR="00555E3E">
        <w:rPr>
          <w:b/>
          <w:szCs w:val="28"/>
          <w:lang w:val="en-US"/>
        </w:rPr>
        <w:t xml:space="preserve"> 2020</w:t>
      </w:r>
    </w:p>
    <w:p w:rsidR="00C26A72" w:rsidRPr="00CB3153" w:rsidRDefault="00C26A72" w:rsidP="00555E3E">
      <w:pPr>
        <w:spacing w:line="240" w:lineRule="auto"/>
        <w:jc w:val="center"/>
        <w:rPr>
          <w:b/>
          <w:szCs w:val="28"/>
          <w:lang w:val="en-US"/>
        </w:rPr>
      </w:pPr>
    </w:p>
    <w:p w:rsidR="00555E3E" w:rsidRPr="00CB3153" w:rsidRDefault="00555E3E" w:rsidP="00555E3E">
      <w:pPr>
        <w:spacing w:line="360" w:lineRule="auto"/>
        <w:ind w:firstLine="720"/>
        <w:jc w:val="both"/>
        <w:rPr>
          <w:szCs w:val="28"/>
          <w:lang w:val="en-US"/>
        </w:rPr>
      </w:pPr>
      <w:r w:rsidRPr="00CB3153">
        <w:rPr>
          <w:szCs w:val="28"/>
        </w:rPr>
        <w:t xml:space="preserve">Thực hiện </w:t>
      </w:r>
      <w:r w:rsidRPr="00CB3153">
        <w:rPr>
          <w:szCs w:val="28"/>
          <w:lang w:val="en-US"/>
        </w:rPr>
        <w:t>công văn số</w:t>
      </w:r>
      <w:r w:rsidR="001A7355">
        <w:rPr>
          <w:szCs w:val="28"/>
          <w:lang w:val="en-US"/>
        </w:rPr>
        <w:t xml:space="preserve"> 1568</w:t>
      </w:r>
      <w:r w:rsidRPr="00CB3153">
        <w:rPr>
          <w:szCs w:val="28"/>
          <w:lang w:val="en-US"/>
        </w:rPr>
        <w:t>/SGD&amp;ĐT-CTTT ngày</w:t>
      </w:r>
      <w:r w:rsidR="001A7355">
        <w:rPr>
          <w:szCs w:val="28"/>
          <w:lang w:val="en-US"/>
        </w:rPr>
        <w:t xml:space="preserve"> 28</w:t>
      </w:r>
      <w:r w:rsidRPr="00CB3153">
        <w:rPr>
          <w:szCs w:val="28"/>
          <w:lang w:val="en-US"/>
        </w:rPr>
        <w:t>/8</w:t>
      </w:r>
      <w:r w:rsidR="001A7355">
        <w:rPr>
          <w:szCs w:val="28"/>
          <w:lang w:val="en-US"/>
        </w:rPr>
        <w:t>/2019</w:t>
      </w:r>
      <w:r w:rsidRPr="00CB3153">
        <w:rPr>
          <w:szCs w:val="28"/>
          <w:lang w:val="en-US"/>
        </w:rPr>
        <w:t xml:space="preserve"> của Sở Giáo dục và Đạo tạo Nghệ An về việc</w:t>
      </w:r>
      <w:r w:rsidR="00C26A72">
        <w:rPr>
          <w:szCs w:val="28"/>
          <w:lang w:val="en-US"/>
        </w:rPr>
        <w:t xml:space="preserve"> bảo đảm</w:t>
      </w:r>
      <w:r w:rsidRPr="00CB3153">
        <w:rPr>
          <w:szCs w:val="28"/>
          <w:lang w:val="en-US"/>
        </w:rPr>
        <w:t xml:space="preserve"> trật tự</w:t>
      </w:r>
      <w:r w:rsidR="00C26A72">
        <w:rPr>
          <w:szCs w:val="28"/>
          <w:lang w:val="en-US"/>
        </w:rPr>
        <w:t xml:space="preserve"> ATGT, an ninh trường học trong dịp Lễ 02/9 và khai giảng </w:t>
      </w:r>
      <w:r w:rsidRPr="00CB3153">
        <w:rPr>
          <w:szCs w:val="28"/>
          <w:lang w:val="en-US"/>
        </w:rPr>
        <w:t>năm học</w:t>
      </w:r>
      <w:r w:rsidR="00C26A72">
        <w:rPr>
          <w:szCs w:val="28"/>
          <w:lang w:val="en-US"/>
        </w:rPr>
        <w:t xml:space="preserve"> mới 2019</w:t>
      </w:r>
      <w:r w:rsidRPr="00CB3153">
        <w:rPr>
          <w:szCs w:val="28"/>
          <w:lang w:val="en-US"/>
        </w:rPr>
        <w:t xml:space="preserve"> –</w:t>
      </w:r>
      <w:r w:rsidR="00C26A72">
        <w:rPr>
          <w:szCs w:val="28"/>
          <w:lang w:val="en-US"/>
        </w:rPr>
        <w:t xml:space="preserve"> 2020.</w:t>
      </w:r>
    </w:p>
    <w:p w:rsidR="00555E3E" w:rsidRPr="00CB3153" w:rsidRDefault="00555E3E" w:rsidP="00555E3E">
      <w:pPr>
        <w:spacing w:line="360" w:lineRule="auto"/>
        <w:ind w:firstLine="360"/>
        <w:jc w:val="both"/>
        <w:rPr>
          <w:szCs w:val="28"/>
          <w:lang w:val="en-US"/>
        </w:rPr>
      </w:pPr>
      <w:r w:rsidRPr="00CB3153">
        <w:rPr>
          <w:szCs w:val="28"/>
        </w:rPr>
        <w:t xml:space="preserve"> </w:t>
      </w:r>
      <w:r w:rsidR="00C26A72">
        <w:rPr>
          <w:szCs w:val="28"/>
          <w:lang w:val="en-US"/>
        </w:rPr>
        <w:t xml:space="preserve">   </w:t>
      </w:r>
      <w:r w:rsidRPr="00CB3153">
        <w:rPr>
          <w:szCs w:val="28"/>
        </w:rPr>
        <w:t>Trường THPT Cửa Lò</w:t>
      </w:r>
      <w:r w:rsidRPr="00CB3153">
        <w:rPr>
          <w:szCs w:val="28"/>
          <w:lang w:val="en-US"/>
        </w:rPr>
        <w:t xml:space="preserve"> </w:t>
      </w:r>
      <w:r w:rsidRPr="00CB3153">
        <w:rPr>
          <w:szCs w:val="28"/>
        </w:rPr>
        <w:t>2 xây dựng kế</w:t>
      </w:r>
      <w:r w:rsidRPr="00CB3153">
        <w:rPr>
          <w:szCs w:val="28"/>
          <w:lang w:val="en-US"/>
        </w:rPr>
        <w:t xml:space="preserve"> hoạch </w:t>
      </w:r>
      <w:r w:rsidR="00C26A72">
        <w:rPr>
          <w:szCs w:val="28"/>
          <w:lang w:val="en-US"/>
        </w:rPr>
        <w:t xml:space="preserve">bảo đảm </w:t>
      </w:r>
      <w:r w:rsidRPr="00CB3153">
        <w:rPr>
          <w:szCs w:val="28"/>
          <w:lang w:val="en-US"/>
        </w:rPr>
        <w:t>trật tự ATGT và ANTH trong  dị</w:t>
      </w:r>
      <w:r w:rsidR="00C26A72">
        <w:rPr>
          <w:szCs w:val="28"/>
          <w:lang w:val="en-US"/>
        </w:rPr>
        <w:t>p L</w:t>
      </w:r>
      <w:r w:rsidRPr="00CB3153">
        <w:rPr>
          <w:szCs w:val="28"/>
          <w:lang w:val="en-US"/>
        </w:rPr>
        <w:t>ễ 02/9 và khai giảng năm học mớ</w:t>
      </w:r>
      <w:r w:rsidR="00C26A72">
        <w:rPr>
          <w:szCs w:val="28"/>
          <w:lang w:val="en-US"/>
        </w:rPr>
        <w:t>i 2019 - 2020</w:t>
      </w:r>
      <w:r w:rsidRPr="00CB3153">
        <w:rPr>
          <w:szCs w:val="28"/>
          <w:lang w:val="en-US"/>
        </w:rPr>
        <w:t xml:space="preserve"> như sau:</w:t>
      </w:r>
    </w:p>
    <w:p w:rsidR="00555E3E" w:rsidRPr="00CB3153" w:rsidRDefault="00555E3E" w:rsidP="00555E3E">
      <w:pPr>
        <w:numPr>
          <w:ilvl w:val="0"/>
          <w:numId w:val="1"/>
        </w:numPr>
        <w:spacing w:line="360" w:lineRule="auto"/>
        <w:jc w:val="both"/>
        <w:rPr>
          <w:b/>
          <w:szCs w:val="28"/>
        </w:rPr>
      </w:pPr>
      <w:r w:rsidRPr="00CB3153">
        <w:rPr>
          <w:b/>
          <w:szCs w:val="28"/>
        </w:rPr>
        <w:t xml:space="preserve"> Công tác tuyên truyền:</w:t>
      </w:r>
    </w:p>
    <w:p w:rsidR="00555E3E" w:rsidRPr="00CB3153" w:rsidRDefault="00555E3E" w:rsidP="00BD158A">
      <w:pPr>
        <w:spacing w:line="360" w:lineRule="auto"/>
        <w:ind w:firstLine="357"/>
        <w:jc w:val="both"/>
        <w:rPr>
          <w:szCs w:val="28"/>
          <w:lang w:val="en-US"/>
        </w:rPr>
      </w:pPr>
      <w:r w:rsidRPr="00CB3153">
        <w:rPr>
          <w:szCs w:val="28"/>
          <w:lang w:val="en-US"/>
        </w:rPr>
        <w:t xml:space="preserve">Nhà trường tăng cường công tác tuyên truyên các chủ trương của Trung ương, UBND </w:t>
      </w:r>
      <w:r>
        <w:rPr>
          <w:szCs w:val="28"/>
          <w:lang w:val="en-US"/>
        </w:rPr>
        <w:t>T</w:t>
      </w:r>
      <w:r w:rsidRPr="00945ADC">
        <w:rPr>
          <w:szCs w:val="28"/>
          <w:lang w:val="en-US"/>
        </w:rPr>
        <w:t>ỉ</w:t>
      </w:r>
      <w:r w:rsidRPr="00CB3153">
        <w:rPr>
          <w:szCs w:val="28"/>
          <w:lang w:val="en-US"/>
        </w:rPr>
        <w:t>nh, Sở GD&amp;ĐT, Thị xã Cửa Lò về công tác bảo đảm trật tự ATGT và ANTH tới cán bộ giáo viên, học sinh một cách chu đáo và hiệu quả.</w:t>
      </w:r>
    </w:p>
    <w:p w:rsidR="00BD158A" w:rsidRDefault="00555E3E" w:rsidP="00410D05">
      <w:pPr>
        <w:spacing w:line="360" w:lineRule="auto"/>
        <w:ind w:firstLine="357"/>
        <w:jc w:val="both"/>
        <w:rPr>
          <w:szCs w:val="28"/>
          <w:lang w:val="en-US"/>
        </w:rPr>
      </w:pPr>
      <w:r w:rsidRPr="00CB3153">
        <w:rPr>
          <w:szCs w:val="28"/>
          <w:lang w:val="en-US"/>
        </w:rPr>
        <w:t>Phân công cho Đoàn trường, Công Đoàn, giáo viên chủ nhiệm nhắc nhở học sinh nghiêm túc chấp hành quy định bắt buộc đội mũ bảo hiểm khi điều khiển và ng</w:t>
      </w:r>
      <w:r w:rsidRPr="0053703F">
        <w:rPr>
          <w:szCs w:val="28"/>
          <w:lang w:val="en-US"/>
        </w:rPr>
        <w:t>ồi</w:t>
      </w:r>
      <w:r w:rsidRPr="00CB3153">
        <w:rPr>
          <w:szCs w:val="28"/>
          <w:lang w:val="en-US"/>
        </w:rPr>
        <w:t xml:space="preserve"> sau xe mô tô, xe gắn máy, xe đạp điện, xe máy điện, thực hiện đúng quy tắc khi tham gia giao thông, thắt dây an toàn khi ngồi trong ô tô. Không tụ tập đua xe, cổ vũ đua xe trái phép, lạng lách, đánh võng, gây mất trật tự ATGT. Chấp hành tốt các chủ trương, đường lối của Đảng, pháp luật của nhà nước và các qui định của địa phương.</w:t>
      </w:r>
    </w:p>
    <w:p w:rsidR="00410D05" w:rsidRPr="00CB3153" w:rsidRDefault="00410D05" w:rsidP="00410D05">
      <w:pPr>
        <w:spacing w:line="360" w:lineRule="auto"/>
        <w:ind w:firstLine="357"/>
        <w:jc w:val="both"/>
        <w:rPr>
          <w:szCs w:val="28"/>
          <w:lang w:val="en-US"/>
        </w:rPr>
      </w:pPr>
      <w:r>
        <w:rPr>
          <w:szCs w:val="28"/>
          <w:lang w:val="en-US"/>
        </w:rPr>
        <w:t>Thông tin kịp thời cho phụ huynh, học sinh khi có tình trạng bão lụt, thiên tai xây ra để có biện pháp đảm bảo an toàn cho học sinh.</w:t>
      </w:r>
    </w:p>
    <w:p w:rsidR="00555E3E" w:rsidRPr="00CB3153" w:rsidRDefault="00555E3E" w:rsidP="00555E3E">
      <w:pPr>
        <w:numPr>
          <w:ilvl w:val="0"/>
          <w:numId w:val="1"/>
        </w:numPr>
        <w:spacing w:line="360" w:lineRule="auto"/>
        <w:jc w:val="both"/>
        <w:rPr>
          <w:b/>
          <w:szCs w:val="28"/>
          <w:lang w:val="en-US"/>
        </w:rPr>
      </w:pPr>
      <w:r w:rsidRPr="00CB3153">
        <w:rPr>
          <w:b/>
          <w:szCs w:val="28"/>
          <w:lang w:val="en-US"/>
        </w:rPr>
        <w:t>Tổ chức thực hiện.</w:t>
      </w:r>
    </w:p>
    <w:p w:rsidR="00555E3E" w:rsidRPr="00CB3153" w:rsidRDefault="00555E3E" w:rsidP="00555E3E">
      <w:pPr>
        <w:spacing w:line="360" w:lineRule="auto"/>
        <w:ind w:firstLine="360"/>
        <w:jc w:val="both"/>
        <w:rPr>
          <w:szCs w:val="28"/>
          <w:lang w:val="en-US"/>
        </w:rPr>
      </w:pPr>
      <w:r w:rsidRPr="00CB3153">
        <w:rPr>
          <w:szCs w:val="28"/>
          <w:lang w:val="en-US"/>
        </w:rPr>
        <w:t>Tăng cường công tác quản lí học sinh, ngăn ngừa học sinh vi phạm pháp luật, nội qui của nhà trường, trật tự ATGT, ANTH.</w:t>
      </w:r>
    </w:p>
    <w:p w:rsidR="00555E3E" w:rsidRPr="00CB3153" w:rsidRDefault="00555E3E" w:rsidP="00555E3E">
      <w:pPr>
        <w:spacing w:line="360" w:lineRule="auto"/>
        <w:ind w:firstLine="360"/>
        <w:jc w:val="both"/>
        <w:rPr>
          <w:szCs w:val="28"/>
          <w:lang w:val="en-US"/>
        </w:rPr>
      </w:pPr>
      <w:r w:rsidRPr="00CB3153">
        <w:rPr>
          <w:szCs w:val="28"/>
          <w:lang w:val="en-US"/>
        </w:rPr>
        <w:lastRenderedPageBreak/>
        <w:t>Tổ chức tuyên truyên, phổ biến luật ATGT, luật dân sự, nội qui nhà trường cho học sinh toàn trường.</w:t>
      </w:r>
    </w:p>
    <w:p w:rsidR="00555E3E" w:rsidRPr="00CB3153" w:rsidRDefault="00555E3E" w:rsidP="00555E3E">
      <w:pPr>
        <w:spacing w:line="360" w:lineRule="auto"/>
        <w:ind w:firstLine="360"/>
        <w:jc w:val="both"/>
        <w:rPr>
          <w:szCs w:val="28"/>
          <w:lang w:val="en-US"/>
        </w:rPr>
      </w:pPr>
      <w:r w:rsidRPr="00CB3153">
        <w:rPr>
          <w:szCs w:val="28"/>
          <w:lang w:val="en-US"/>
        </w:rPr>
        <w:t>Tổ chức cho học sinh ký cam kết chấp hành tốt pháp luật và nội qui nhà trường.</w:t>
      </w:r>
    </w:p>
    <w:p w:rsidR="00555E3E" w:rsidRPr="00CB3153" w:rsidRDefault="00555E3E" w:rsidP="00555E3E">
      <w:pPr>
        <w:spacing w:line="360" w:lineRule="auto"/>
        <w:ind w:firstLine="360"/>
        <w:jc w:val="both"/>
        <w:rPr>
          <w:szCs w:val="28"/>
          <w:lang w:val="en-US"/>
        </w:rPr>
      </w:pPr>
      <w:r w:rsidRPr="00CB3153">
        <w:rPr>
          <w:szCs w:val="28"/>
          <w:lang w:val="en-US"/>
        </w:rPr>
        <w:t>Phối hợp với công an phường Nghi Thu, công an Thị xã Cửa Lò xử lý nghiêm những trường hợp học sinh vi phạm trật tự ATGT, ANTH.</w:t>
      </w:r>
    </w:p>
    <w:p w:rsidR="00555E3E" w:rsidRPr="00CB3153" w:rsidRDefault="00555E3E" w:rsidP="00555E3E">
      <w:pPr>
        <w:spacing w:line="360" w:lineRule="auto"/>
        <w:ind w:firstLine="360"/>
        <w:jc w:val="both"/>
        <w:rPr>
          <w:szCs w:val="28"/>
          <w:lang w:val="en-US"/>
        </w:rPr>
      </w:pPr>
      <w:r w:rsidRPr="00CB3153">
        <w:rPr>
          <w:szCs w:val="28"/>
          <w:lang w:val="en-US"/>
        </w:rPr>
        <w:t>Giáo viên chủ nhiệm thông báo cho gia đinh học sinh biết lịch nghỉ</w:t>
      </w:r>
      <w:r w:rsidR="00410D05">
        <w:rPr>
          <w:szCs w:val="28"/>
          <w:lang w:val="en-US"/>
        </w:rPr>
        <w:t xml:space="preserve"> L</w:t>
      </w:r>
      <w:r w:rsidRPr="00CB3153">
        <w:rPr>
          <w:szCs w:val="28"/>
          <w:lang w:val="en-US"/>
        </w:rPr>
        <w:t>ễ 02/9/</w:t>
      </w:r>
      <w:r w:rsidR="00410D05">
        <w:rPr>
          <w:szCs w:val="28"/>
          <w:lang w:val="en-US"/>
        </w:rPr>
        <w:t xml:space="preserve"> 2019</w:t>
      </w:r>
      <w:r w:rsidRPr="00CB3153">
        <w:rPr>
          <w:szCs w:val="28"/>
          <w:lang w:val="en-US"/>
        </w:rPr>
        <w:t xml:space="preserve"> cụ thể để có sự quản lý, giám sát của gia đình.</w:t>
      </w:r>
    </w:p>
    <w:p w:rsidR="00555E3E" w:rsidRPr="00CB3153" w:rsidRDefault="00555E3E" w:rsidP="00555E3E">
      <w:pPr>
        <w:spacing w:line="360" w:lineRule="auto"/>
        <w:ind w:firstLine="360"/>
        <w:jc w:val="both"/>
        <w:rPr>
          <w:szCs w:val="28"/>
          <w:lang w:val="en-US"/>
        </w:rPr>
      </w:pPr>
      <w:r w:rsidRPr="00CB3153">
        <w:rPr>
          <w:szCs w:val="28"/>
          <w:lang w:val="en-US"/>
        </w:rPr>
        <w:t>Động viên, khích lễ các em học sinh tham gia các hoạt động văn hóa, thể thao lành mạnh của địa phương tổ chức chào mừ</w:t>
      </w:r>
      <w:r w:rsidR="00410D05">
        <w:rPr>
          <w:szCs w:val="28"/>
          <w:lang w:val="en-US"/>
        </w:rPr>
        <w:t>ng Cách m</w:t>
      </w:r>
      <w:r w:rsidRPr="00CB3153">
        <w:rPr>
          <w:szCs w:val="28"/>
          <w:lang w:val="en-US"/>
        </w:rPr>
        <w:t xml:space="preserve">ạng tháng 8 và Quốc Khánh 02/9. </w:t>
      </w:r>
    </w:p>
    <w:p w:rsidR="00555E3E" w:rsidRPr="00CB3153" w:rsidRDefault="00555E3E" w:rsidP="00555E3E">
      <w:pPr>
        <w:spacing w:line="360" w:lineRule="auto"/>
        <w:ind w:firstLine="360"/>
        <w:jc w:val="both"/>
        <w:rPr>
          <w:szCs w:val="28"/>
          <w:lang w:val="en-US"/>
        </w:rPr>
      </w:pPr>
      <w:r w:rsidRPr="00CB3153">
        <w:rPr>
          <w:szCs w:val="28"/>
          <w:lang w:val="en-US"/>
        </w:rPr>
        <w:t>Công đoàn, Đoàn trường tích cực công tác tuyên truyền các chủ trương, đường lối của Đả</w:t>
      </w:r>
      <w:r>
        <w:rPr>
          <w:szCs w:val="28"/>
          <w:lang w:val="en-US"/>
        </w:rPr>
        <w:t xml:space="preserve">ng </w:t>
      </w:r>
      <w:r w:rsidRPr="00CB3153">
        <w:rPr>
          <w:szCs w:val="28"/>
          <w:lang w:val="en-US"/>
        </w:rPr>
        <w:t>và pháp luật của nhà nước đến công đoàn v</w:t>
      </w:r>
      <w:r>
        <w:rPr>
          <w:szCs w:val="28"/>
          <w:lang w:val="en-US"/>
        </w:rPr>
        <w:t>i</w:t>
      </w:r>
      <w:r w:rsidRPr="000A58CB">
        <w:rPr>
          <w:szCs w:val="28"/>
          <w:lang w:val="en-US"/>
        </w:rPr>
        <w:t>ê</w:t>
      </w:r>
      <w:r>
        <w:rPr>
          <w:szCs w:val="28"/>
          <w:lang w:val="en-US"/>
        </w:rPr>
        <w:t>n</w:t>
      </w:r>
      <w:r w:rsidRPr="00CB3153">
        <w:rPr>
          <w:szCs w:val="28"/>
          <w:lang w:val="en-US"/>
        </w:rPr>
        <w:t xml:space="preserve"> và học sinh.</w:t>
      </w:r>
    </w:p>
    <w:p w:rsidR="00555E3E" w:rsidRDefault="00555E3E" w:rsidP="00555E3E">
      <w:pPr>
        <w:spacing w:line="360" w:lineRule="auto"/>
        <w:ind w:firstLine="360"/>
        <w:jc w:val="both"/>
        <w:rPr>
          <w:szCs w:val="28"/>
          <w:lang w:val="en-US"/>
        </w:rPr>
      </w:pPr>
      <w:r w:rsidRPr="00CB3153">
        <w:rPr>
          <w:szCs w:val="28"/>
          <w:lang w:val="en-US"/>
        </w:rPr>
        <w:t>Ban ANTH, tổ bảo vệ tăng cường công tác kiểm tra, chủ động trong mọi tình huống, đảm bảo tốt ANTT trong nhà trường. Khi có sự việc bất thường xẩy ra đối với cán bộ</w:t>
      </w:r>
      <w:r>
        <w:rPr>
          <w:szCs w:val="28"/>
          <w:lang w:val="en-US"/>
        </w:rPr>
        <w:t>,</w:t>
      </w:r>
      <w:r w:rsidRPr="00CB3153">
        <w:rPr>
          <w:szCs w:val="28"/>
          <w:lang w:val="en-US"/>
        </w:rPr>
        <w:t xml:space="preserve"> giáo viên và học sinh phải </w:t>
      </w:r>
      <w:r>
        <w:rPr>
          <w:szCs w:val="28"/>
          <w:lang w:val="en-US"/>
        </w:rPr>
        <w:t>k</w:t>
      </w:r>
      <w:r w:rsidRPr="00E168E0">
        <w:rPr>
          <w:szCs w:val="28"/>
          <w:lang w:val="en-US"/>
        </w:rPr>
        <w:t>ịp</w:t>
      </w:r>
      <w:r>
        <w:rPr>
          <w:szCs w:val="28"/>
          <w:lang w:val="en-US"/>
        </w:rPr>
        <w:t xml:space="preserve"> th</w:t>
      </w:r>
      <w:r w:rsidRPr="00E168E0">
        <w:rPr>
          <w:szCs w:val="28"/>
          <w:lang w:val="en-US"/>
        </w:rPr>
        <w:t>ời</w:t>
      </w:r>
      <w:r>
        <w:rPr>
          <w:szCs w:val="28"/>
          <w:lang w:val="en-US"/>
        </w:rPr>
        <w:t xml:space="preserve"> báo</w:t>
      </w:r>
      <w:r w:rsidRPr="00CB3153">
        <w:rPr>
          <w:szCs w:val="28"/>
          <w:lang w:val="en-US"/>
        </w:rPr>
        <w:t xml:space="preserve"> cho ban giám hiệu nhà trường</w:t>
      </w:r>
      <w:r>
        <w:rPr>
          <w:szCs w:val="28"/>
          <w:lang w:val="en-US"/>
        </w:rPr>
        <w:t xml:space="preserve"> đ</w:t>
      </w:r>
      <w:r w:rsidRPr="00E168E0">
        <w:rPr>
          <w:szCs w:val="28"/>
          <w:lang w:val="en-US"/>
        </w:rPr>
        <w:t>ể</w:t>
      </w:r>
      <w:r>
        <w:rPr>
          <w:szCs w:val="28"/>
          <w:lang w:val="en-US"/>
        </w:rPr>
        <w:t xml:space="preserve"> t</w:t>
      </w:r>
      <w:r w:rsidRPr="00E168E0">
        <w:rPr>
          <w:szCs w:val="28"/>
          <w:lang w:val="en-US"/>
        </w:rPr>
        <w:t>ổ</w:t>
      </w:r>
      <w:r>
        <w:rPr>
          <w:szCs w:val="28"/>
          <w:lang w:val="en-US"/>
        </w:rPr>
        <w:t xml:space="preserve"> ch</w:t>
      </w:r>
      <w:r w:rsidRPr="00E168E0">
        <w:rPr>
          <w:szCs w:val="28"/>
          <w:lang w:val="en-US"/>
        </w:rPr>
        <w:t>ức</w:t>
      </w:r>
      <w:r>
        <w:rPr>
          <w:szCs w:val="28"/>
          <w:lang w:val="en-US"/>
        </w:rPr>
        <w:t xml:space="preserve"> gi</w:t>
      </w:r>
      <w:r w:rsidRPr="00E168E0">
        <w:rPr>
          <w:szCs w:val="28"/>
          <w:lang w:val="en-US"/>
        </w:rPr>
        <w:t>ải</w:t>
      </w:r>
      <w:r>
        <w:rPr>
          <w:szCs w:val="28"/>
          <w:lang w:val="en-US"/>
        </w:rPr>
        <w:t xml:space="preserve"> quy</w:t>
      </w:r>
      <w:r w:rsidRPr="00E168E0">
        <w:rPr>
          <w:szCs w:val="28"/>
          <w:lang w:val="en-US"/>
        </w:rPr>
        <w:t>ết</w:t>
      </w:r>
      <w:r w:rsidRPr="00CB3153">
        <w:rPr>
          <w:szCs w:val="28"/>
          <w:lang w:val="en-US"/>
        </w:rPr>
        <w:t>.</w:t>
      </w:r>
    </w:p>
    <w:p w:rsidR="00410D05" w:rsidRDefault="00410D05" w:rsidP="00555E3E">
      <w:pPr>
        <w:spacing w:line="360" w:lineRule="auto"/>
        <w:ind w:firstLine="360"/>
        <w:jc w:val="both"/>
        <w:rPr>
          <w:szCs w:val="28"/>
          <w:lang w:val="en-US"/>
        </w:rPr>
      </w:pPr>
      <w:r>
        <w:rPr>
          <w:szCs w:val="28"/>
          <w:lang w:val="en-US"/>
        </w:rPr>
        <w:t>Ban cơ sở vật chất kiểm tra, bổ sung, sữa chữa cơ sở vật chất đảm bảo tốt nhất cho năm học mới.</w:t>
      </w:r>
    </w:p>
    <w:p w:rsidR="00555E3E" w:rsidRPr="00CB3153" w:rsidRDefault="00555E3E" w:rsidP="00555E3E">
      <w:pPr>
        <w:spacing w:line="360" w:lineRule="auto"/>
        <w:ind w:firstLine="360"/>
        <w:jc w:val="both"/>
        <w:rPr>
          <w:szCs w:val="28"/>
          <w:lang w:val="en-US"/>
        </w:rPr>
      </w:pPr>
      <w:r>
        <w:rPr>
          <w:szCs w:val="28"/>
          <w:lang w:val="en-US"/>
        </w:rPr>
        <w:t>Y</w:t>
      </w:r>
      <w:r w:rsidRPr="00E168E0">
        <w:rPr>
          <w:szCs w:val="28"/>
          <w:lang w:val="en-US"/>
        </w:rPr>
        <w:t>ê</w:t>
      </w:r>
      <w:r>
        <w:rPr>
          <w:szCs w:val="28"/>
          <w:lang w:val="en-US"/>
        </w:rPr>
        <w:t>u c</w:t>
      </w:r>
      <w:r w:rsidRPr="00E168E0">
        <w:rPr>
          <w:szCs w:val="28"/>
          <w:lang w:val="en-US"/>
        </w:rPr>
        <w:t>ầu</w:t>
      </w:r>
      <w:r>
        <w:rPr>
          <w:szCs w:val="28"/>
          <w:lang w:val="en-US"/>
        </w:rPr>
        <w:t xml:space="preserve"> c</w:t>
      </w:r>
      <w:r w:rsidRPr="00E168E0">
        <w:rPr>
          <w:szCs w:val="28"/>
          <w:lang w:val="en-US"/>
        </w:rPr>
        <w:t>ác</w:t>
      </w:r>
      <w:r>
        <w:rPr>
          <w:szCs w:val="28"/>
          <w:lang w:val="en-US"/>
        </w:rPr>
        <w:t xml:space="preserve"> t</w:t>
      </w:r>
      <w:r w:rsidRPr="00E168E0">
        <w:rPr>
          <w:szCs w:val="28"/>
          <w:lang w:val="en-US"/>
        </w:rPr>
        <w:t>ổ</w:t>
      </w:r>
      <w:r>
        <w:rPr>
          <w:szCs w:val="28"/>
          <w:lang w:val="en-US"/>
        </w:rPr>
        <w:t xml:space="preserve"> ch</w:t>
      </w:r>
      <w:r w:rsidRPr="00E168E0">
        <w:rPr>
          <w:szCs w:val="28"/>
          <w:lang w:val="en-US"/>
        </w:rPr>
        <w:t>ức</w:t>
      </w:r>
      <w:r>
        <w:rPr>
          <w:szCs w:val="28"/>
          <w:lang w:val="en-US"/>
        </w:rPr>
        <w:t xml:space="preserve">, </w:t>
      </w:r>
      <w:r w:rsidRPr="00E168E0">
        <w:rPr>
          <w:szCs w:val="28"/>
          <w:lang w:val="en-US"/>
        </w:rPr>
        <w:t>đ</w:t>
      </w:r>
      <w:r>
        <w:rPr>
          <w:szCs w:val="28"/>
          <w:lang w:val="en-US"/>
        </w:rPr>
        <w:t>o</w:t>
      </w:r>
      <w:r w:rsidRPr="00E168E0">
        <w:rPr>
          <w:szCs w:val="28"/>
          <w:lang w:val="en-US"/>
        </w:rPr>
        <w:t>àn</w:t>
      </w:r>
      <w:r>
        <w:rPr>
          <w:szCs w:val="28"/>
          <w:lang w:val="en-US"/>
        </w:rPr>
        <w:t xml:space="preserve"> th</w:t>
      </w:r>
      <w:r w:rsidRPr="00E168E0">
        <w:rPr>
          <w:szCs w:val="28"/>
          <w:lang w:val="en-US"/>
        </w:rPr>
        <w:t>ể</w:t>
      </w:r>
      <w:r>
        <w:rPr>
          <w:szCs w:val="28"/>
          <w:lang w:val="en-US"/>
        </w:rPr>
        <w:t>, c</w:t>
      </w:r>
      <w:r w:rsidRPr="00E168E0">
        <w:rPr>
          <w:szCs w:val="28"/>
          <w:lang w:val="en-US"/>
        </w:rPr>
        <w:t>án</w:t>
      </w:r>
      <w:r>
        <w:rPr>
          <w:szCs w:val="28"/>
          <w:lang w:val="en-US"/>
        </w:rPr>
        <w:t xml:space="preserve"> b</w:t>
      </w:r>
      <w:r w:rsidRPr="00E168E0">
        <w:rPr>
          <w:szCs w:val="28"/>
          <w:lang w:val="en-US"/>
        </w:rPr>
        <w:t>ộ</w:t>
      </w:r>
      <w:r>
        <w:rPr>
          <w:szCs w:val="28"/>
          <w:lang w:val="en-US"/>
        </w:rPr>
        <w:t xml:space="preserve"> gi</w:t>
      </w:r>
      <w:r w:rsidRPr="00E168E0">
        <w:rPr>
          <w:szCs w:val="28"/>
          <w:lang w:val="en-US"/>
        </w:rPr>
        <w:t>áo</w:t>
      </w:r>
      <w:r>
        <w:rPr>
          <w:szCs w:val="28"/>
          <w:lang w:val="en-US"/>
        </w:rPr>
        <w:t xml:space="preserve"> vi</w:t>
      </w:r>
      <w:r w:rsidRPr="00E168E0">
        <w:rPr>
          <w:szCs w:val="28"/>
          <w:lang w:val="en-US"/>
        </w:rPr>
        <w:t>ê</w:t>
      </w:r>
      <w:r>
        <w:rPr>
          <w:szCs w:val="28"/>
          <w:lang w:val="en-US"/>
        </w:rPr>
        <w:t>n, nh</w:t>
      </w:r>
      <w:r w:rsidRPr="00E168E0">
        <w:rPr>
          <w:szCs w:val="28"/>
          <w:lang w:val="en-US"/>
        </w:rPr>
        <w:t>â</w:t>
      </w:r>
      <w:r>
        <w:rPr>
          <w:szCs w:val="28"/>
          <w:lang w:val="en-US"/>
        </w:rPr>
        <w:t>n vi</w:t>
      </w:r>
      <w:r w:rsidRPr="00E168E0">
        <w:rPr>
          <w:szCs w:val="28"/>
          <w:lang w:val="en-US"/>
        </w:rPr>
        <w:t>ê</w:t>
      </w:r>
      <w:r>
        <w:rPr>
          <w:szCs w:val="28"/>
          <w:lang w:val="en-US"/>
        </w:rPr>
        <w:t>n v</w:t>
      </w:r>
      <w:r w:rsidRPr="00E168E0">
        <w:rPr>
          <w:szCs w:val="28"/>
          <w:lang w:val="en-US"/>
        </w:rPr>
        <w:t>à</w:t>
      </w:r>
      <w:r>
        <w:rPr>
          <w:szCs w:val="28"/>
          <w:lang w:val="en-US"/>
        </w:rPr>
        <w:t xml:space="preserve"> h</w:t>
      </w:r>
      <w:r w:rsidRPr="00E168E0">
        <w:rPr>
          <w:szCs w:val="28"/>
          <w:lang w:val="en-US"/>
        </w:rPr>
        <w:t>ọc</w:t>
      </w:r>
      <w:r>
        <w:rPr>
          <w:szCs w:val="28"/>
          <w:lang w:val="en-US"/>
        </w:rPr>
        <w:t xml:space="preserve"> sinh th</w:t>
      </w:r>
      <w:r w:rsidRPr="00E168E0">
        <w:rPr>
          <w:szCs w:val="28"/>
          <w:lang w:val="en-US"/>
        </w:rPr>
        <w:t>ực</w:t>
      </w:r>
      <w:r>
        <w:rPr>
          <w:szCs w:val="28"/>
          <w:lang w:val="en-US"/>
        </w:rPr>
        <w:t xml:space="preserve"> hi</w:t>
      </w:r>
      <w:r w:rsidRPr="00E168E0">
        <w:rPr>
          <w:szCs w:val="28"/>
          <w:lang w:val="en-US"/>
        </w:rPr>
        <w:t>ện</w:t>
      </w:r>
      <w:r>
        <w:rPr>
          <w:szCs w:val="28"/>
          <w:lang w:val="en-US"/>
        </w:rPr>
        <w:t xml:space="preserve"> nghi</w:t>
      </w:r>
      <w:r w:rsidRPr="00E168E0">
        <w:rPr>
          <w:szCs w:val="28"/>
          <w:lang w:val="en-US"/>
        </w:rPr>
        <w:t>ê</w:t>
      </w:r>
      <w:r>
        <w:rPr>
          <w:szCs w:val="28"/>
          <w:lang w:val="en-US"/>
        </w:rPr>
        <w:t>m t</w:t>
      </w:r>
      <w:r w:rsidRPr="00E168E0">
        <w:rPr>
          <w:szCs w:val="28"/>
          <w:lang w:val="en-US"/>
        </w:rPr>
        <w:t>úc</w:t>
      </w:r>
      <w:r>
        <w:rPr>
          <w:szCs w:val="28"/>
          <w:lang w:val="en-US"/>
        </w:rPr>
        <w:t xml:space="preserve"> k</w:t>
      </w:r>
      <w:r w:rsidRPr="00E168E0">
        <w:rPr>
          <w:szCs w:val="28"/>
          <w:lang w:val="en-US"/>
        </w:rPr>
        <w:t>ế</w:t>
      </w:r>
      <w:r>
        <w:rPr>
          <w:szCs w:val="28"/>
          <w:lang w:val="en-US"/>
        </w:rPr>
        <w:t xml:space="preserve"> ho</w:t>
      </w:r>
      <w:r w:rsidRPr="00E168E0">
        <w:rPr>
          <w:szCs w:val="28"/>
          <w:lang w:val="en-US"/>
        </w:rPr>
        <w:t>ạch</w:t>
      </w:r>
      <w:r>
        <w:rPr>
          <w:szCs w:val="28"/>
          <w:lang w:val="en-US"/>
        </w:rPr>
        <w:t xml:space="preserve"> n</w:t>
      </w:r>
      <w:r w:rsidRPr="00A944C5">
        <w:rPr>
          <w:szCs w:val="28"/>
          <w:lang w:val="en-US"/>
        </w:rPr>
        <w:t>ày</w:t>
      </w:r>
      <w:r>
        <w:rPr>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956E4F" w:rsidTr="00262A5D">
        <w:tc>
          <w:tcPr>
            <w:tcW w:w="4643" w:type="dxa"/>
          </w:tcPr>
          <w:p w:rsidR="00956E4F" w:rsidRPr="00112A81" w:rsidRDefault="00956E4F">
            <w:pPr>
              <w:rPr>
                <w:b/>
                <w:sz w:val="24"/>
                <w:szCs w:val="24"/>
                <w:lang w:val="en-US"/>
              </w:rPr>
            </w:pPr>
            <w:r w:rsidRPr="00112A81">
              <w:rPr>
                <w:b/>
                <w:sz w:val="24"/>
                <w:szCs w:val="24"/>
                <w:lang w:val="en-US"/>
              </w:rPr>
              <w:t xml:space="preserve">Nơi nhân: </w:t>
            </w:r>
          </w:p>
          <w:p w:rsidR="00956E4F" w:rsidRPr="00112A81" w:rsidRDefault="003415C4" w:rsidP="00956E4F">
            <w:pPr>
              <w:pStyle w:val="ListParagraph"/>
              <w:numPr>
                <w:ilvl w:val="0"/>
                <w:numId w:val="2"/>
              </w:numPr>
              <w:rPr>
                <w:sz w:val="24"/>
                <w:szCs w:val="24"/>
                <w:lang w:val="en-US"/>
              </w:rPr>
            </w:pPr>
            <w:r w:rsidRPr="00112A81">
              <w:rPr>
                <w:sz w:val="24"/>
                <w:szCs w:val="24"/>
                <w:lang w:val="en-US"/>
              </w:rPr>
              <w:t>Ban giám hiệu;</w:t>
            </w:r>
          </w:p>
          <w:p w:rsidR="003415C4" w:rsidRPr="00112A81" w:rsidRDefault="00D42F38" w:rsidP="00956E4F">
            <w:pPr>
              <w:pStyle w:val="ListParagraph"/>
              <w:numPr>
                <w:ilvl w:val="0"/>
                <w:numId w:val="2"/>
              </w:numPr>
              <w:rPr>
                <w:sz w:val="24"/>
                <w:szCs w:val="24"/>
                <w:lang w:val="en-US"/>
              </w:rPr>
            </w:pPr>
            <w:r w:rsidRPr="00112A81">
              <w:rPr>
                <w:sz w:val="24"/>
                <w:szCs w:val="24"/>
                <w:lang w:val="en-US"/>
              </w:rPr>
              <w:t>Công đoàn, Đoàn thanh niên, Tổ chuyên môn;</w:t>
            </w:r>
          </w:p>
          <w:p w:rsidR="00D42F38" w:rsidRPr="00112A81" w:rsidRDefault="00112A81" w:rsidP="00956E4F">
            <w:pPr>
              <w:pStyle w:val="ListParagraph"/>
              <w:numPr>
                <w:ilvl w:val="0"/>
                <w:numId w:val="2"/>
              </w:numPr>
              <w:rPr>
                <w:sz w:val="24"/>
                <w:szCs w:val="24"/>
                <w:lang w:val="en-US"/>
              </w:rPr>
            </w:pPr>
            <w:r w:rsidRPr="00112A81">
              <w:rPr>
                <w:sz w:val="24"/>
                <w:szCs w:val="24"/>
                <w:lang w:val="en-US"/>
              </w:rPr>
              <w:t>CBGVNV;</w:t>
            </w:r>
          </w:p>
          <w:p w:rsidR="00112A81" w:rsidRPr="00112A81" w:rsidRDefault="00112A81" w:rsidP="00956E4F">
            <w:pPr>
              <w:pStyle w:val="ListParagraph"/>
              <w:numPr>
                <w:ilvl w:val="0"/>
                <w:numId w:val="2"/>
              </w:numPr>
              <w:rPr>
                <w:sz w:val="24"/>
                <w:szCs w:val="24"/>
                <w:lang w:val="en-US"/>
              </w:rPr>
            </w:pPr>
            <w:r w:rsidRPr="00112A81">
              <w:rPr>
                <w:sz w:val="24"/>
                <w:szCs w:val="24"/>
                <w:lang w:val="en-US"/>
              </w:rPr>
              <w:t>Lưu VP.</w:t>
            </w:r>
          </w:p>
        </w:tc>
        <w:tc>
          <w:tcPr>
            <w:tcW w:w="4644" w:type="dxa"/>
          </w:tcPr>
          <w:p w:rsidR="00956E4F" w:rsidRPr="00112A81" w:rsidRDefault="00112A81" w:rsidP="00112A81">
            <w:pPr>
              <w:jc w:val="center"/>
              <w:rPr>
                <w:b/>
                <w:lang w:val="en-US"/>
              </w:rPr>
            </w:pPr>
            <w:r w:rsidRPr="00112A81">
              <w:rPr>
                <w:b/>
                <w:lang w:val="en-US"/>
              </w:rPr>
              <w:t>KT.HIỆU TRƯỞNG</w:t>
            </w:r>
          </w:p>
          <w:p w:rsidR="00112A81" w:rsidRPr="00112A81" w:rsidRDefault="00112A81" w:rsidP="00112A81">
            <w:pPr>
              <w:jc w:val="center"/>
              <w:rPr>
                <w:b/>
                <w:lang w:val="en-US"/>
              </w:rPr>
            </w:pPr>
            <w:r w:rsidRPr="00112A81">
              <w:rPr>
                <w:b/>
                <w:lang w:val="en-US"/>
              </w:rPr>
              <w:t>PHÓ HIỆU TRƯỞNG</w:t>
            </w:r>
          </w:p>
          <w:p w:rsidR="00112A81" w:rsidRPr="00112A81" w:rsidRDefault="00112A81" w:rsidP="00112A81">
            <w:pPr>
              <w:jc w:val="center"/>
              <w:rPr>
                <w:b/>
                <w:lang w:val="en-US"/>
              </w:rPr>
            </w:pPr>
          </w:p>
          <w:p w:rsidR="00112A81" w:rsidRPr="00112A81" w:rsidRDefault="00112A81" w:rsidP="00112A81">
            <w:pPr>
              <w:jc w:val="center"/>
              <w:rPr>
                <w:b/>
                <w:lang w:val="en-US"/>
              </w:rPr>
            </w:pPr>
          </w:p>
          <w:p w:rsidR="00112A81" w:rsidRPr="00112A81" w:rsidRDefault="00112A81" w:rsidP="00112A81">
            <w:pPr>
              <w:jc w:val="center"/>
              <w:rPr>
                <w:b/>
                <w:lang w:val="en-US"/>
              </w:rPr>
            </w:pPr>
          </w:p>
          <w:p w:rsidR="00112A81" w:rsidRPr="00112A81" w:rsidRDefault="00112A81" w:rsidP="00112A81">
            <w:pPr>
              <w:jc w:val="center"/>
              <w:rPr>
                <w:b/>
                <w:lang w:val="en-US"/>
              </w:rPr>
            </w:pPr>
          </w:p>
          <w:p w:rsidR="00112A81" w:rsidRPr="00112A81" w:rsidRDefault="00112A81" w:rsidP="00112A81">
            <w:pPr>
              <w:jc w:val="center"/>
              <w:rPr>
                <w:b/>
                <w:lang w:val="en-US"/>
              </w:rPr>
            </w:pPr>
          </w:p>
          <w:p w:rsidR="00112A81" w:rsidRDefault="00112A81" w:rsidP="00112A81">
            <w:pPr>
              <w:jc w:val="center"/>
              <w:rPr>
                <w:lang w:val="en-US"/>
              </w:rPr>
            </w:pPr>
            <w:r w:rsidRPr="00112A81">
              <w:rPr>
                <w:b/>
                <w:lang w:val="en-US"/>
              </w:rPr>
              <w:t>Trương Công Thắng</w:t>
            </w:r>
          </w:p>
        </w:tc>
      </w:tr>
    </w:tbl>
    <w:p w:rsidR="00672A87" w:rsidRPr="00D43599" w:rsidRDefault="00672A87">
      <w:pPr>
        <w:rPr>
          <w:lang w:val="en-US"/>
        </w:rPr>
      </w:pPr>
    </w:p>
    <w:sectPr w:rsidR="00672A87" w:rsidRPr="00D43599" w:rsidSect="00F83632">
      <w:pgSz w:w="11906" w:h="16838" w:code="9"/>
      <w:pgMar w:top="1135" w:right="1134" w:bottom="426"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575D"/>
    <w:multiLevelType w:val="hybridMultilevel"/>
    <w:tmpl w:val="1CBCCCF0"/>
    <w:lvl w:ilvl="0" w:tplc="0E46EEF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F3492"/>
    <w:multiLevelType w:val="hybridMultilevel"/>
    <w:tmpl w:val="841A434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5E3E"/>
    <w:rsid w:val="00112A81"/>
    <w:rsid w:val="00173304"/>
    <w:rsid w:val="001A7355"/>
    <w:rsid w:val="00262A5D"/>
    <w:rsid w:val="003415C4"/>
    <w:rsid w:val="00410D05"/>
    <w:rsid w:val="00555E3E"/>
    <w:rsid w:val="00672A87"/>
    <w:rsid w:val="007609E0"/>
    <w:rsid w:val="007E1C02"/>
    <w:rsid w:val="00866CC5"/>
    <w:rsid w:val="00956E4F"/>
    <w:rsid w:val="00BD158A"/>
    <w:rsid w:val="00C26A72"/>
    <w:rsid w:val="00C94A5A"/>
    <w:rsid w:val="00D42F38"/>
    <w:rsid w:val="00D43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3E"/>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6E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dcterms:created xsi:type="dcterms:W3CDTF">2019-09-03T02:22:00Z</dcterms:created>
  <dcterms:modified xsi:type="dcterms:W3CDTF">2019-09-05T03:15:00Z</dcterms:modified>
</cp:coreProperties>
</file>